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FB" w:rsidRPr="00757BFB" w:rsidRDefault="00757BFB" w:rsidP="00757B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BF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57BFB" w:rsidRPr="00757BFB" w:rsidRDefault="00757BFB" w:rsidP="00757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FB">
        <w:rPr>
          <w:rFonts w:ascii="Times New Roman" w:hAnsi="Times New Roman" w:cs="Times New Roman"/>
          <w:b/>
          <w:sz w:val="28"/>
          <w:szCs w:val="28"/>
        </w:rPr>
        <w:t>Совет Остаповского сельского поселения</w:t>
      </w:r>
    </w:p>
    <w:p w:rsidR="00757BFB" w:rsidRPr="00757BFB" w:rsidRDefault="00757BFB" w:rsidP="00757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FB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757BFB" w:rsidRPr="00757BFB" w:rsidRDefault="00757BFB" w:rsidP="00757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FB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7BFB" w:rsidRPr="00757BFB" w:rsidRDefault="00757BFB" w:rsidP="00757BFB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57BFB">
        <w:rPr>
          <w:rFonts w:ascii="Times New Roman" w:hAnsi="Times New Roman" w:cs="Times New Roman"/>
          <w:sz w:val="18"/>
          <w:szCs w:val="18"/>
          <w:u w:val="single"/>
        </w:rPr>
        <w:t>155908 Ивановская область Шуйский муниципальный район деревня Остапово ул. Зеленая д. 72 телефон 3-04-75</w:t>
      </w:r>
    </w:p>
    <w:p w:rsidR="00757BFB" w:rsidRPr="00757BFB" w:rsidRDefault="00757BFB" w:rsidP="0075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7BFB" w:rsidRPr="00757BFB" w:rsidRDefault="00F5678D" w:rsidP="00757B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19.07.</w:t>
      </w:r>
      <w:r w:rsidR="00757BFB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757BFB" w:rsidRPr="00757BFB">
        <w:rPr>
          <w:rFonts w:ascii="Times New Roman" w:hAnsi="Times New Roman" w:cs="Times New Roman"/>
          <w:b/>
          <w:sz w:val="28"/>
          <w:szCs w:val="28"/>
        </w:rPr>
        <w:t xml:space="preserve">   г.                                                </w:t>
      </w:r>
      <w:r w:rsidR="00757BFB">
        <w:rPr>
          <w:rFonts w:ascii="Times New Roman" w:hAnsi="Times New Roman" w:cs="Times New Roman"/>
          <w:b/>
          <w:sz w:val="28"/>
          <w:szCs w:val="28"/>
        </w:rPr>
        <w:t xml:space="preserve">                          №    </w:t>
      </w:r>
      <w:r w:rsidR="00757094">
        <w:rPr>
          <w:rFonts w:ascii="Times New Roman" w:hAnsi="Times New Roman" w:cs="Times New Roman"/>
          <w:b/>
          <w:sz w:val="28"/>
          <w:szCs w:val="28"/>
        </w:rPr>
        <w:t>23</w:t>
      </w:r>
    </w:p>
    <w:p w:rsidR="00757BFB" w:rsidRPr="00757BFB" w:rsidRDefault="00757BFB" w:rsidP="00757BF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регистрации уставов территориальных общественных самоуправлений в Остаповском сельском поселении</w:t>
      </w:r>
    </w:p>
    <w:p w:rsidR="00757BFB" w:rsidRPr="00757BFB" w:rsidRDefault="00757BFB" w:rsidP="0075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Default="00757BFB" w:rsidP="00757BF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N 131-ФЗ "Об общих принципах организации местного самоуправления в Российской Федерации" (в действующей редакции),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17  Устава Остапвоского сельского поселения , Совет Остаповского сельского поселения </w:t>
      </w:r>
    </w:p>
    <w:p w:rsidR="00757BFB" w:rsidRPr="00F5678D" w:rsidRDefault="00757BFB" w:rsidP="00F5678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57BFB" w:rsidRPr="00757BFB" w:rsidRDefault="00757BFB" w:rsidP="00757BF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регистрации уставов территориальных общественных самоуправлений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Остаповском сельском поселении.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757BFB" w:rsidRPr="00757BFB" w:rsidRDefault="00757BFB" w:rsidP="00757BF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форму Свидетельства о регистрации территориальных общественных самоуправлений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Остаповском сельском поселении.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757BFB" w:rsidRPr="00757BFB" w:rsidRDefault="00757BFB" w:rsidP="00757BF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 сельского поселения 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по регистрации уставов территориальных общественных самоуправлений, вручению Свидетельства о регистрации территориальных общественных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амоуправлений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Остаповском сельском поселении.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BFB" w:rsidRPr="00757BFB" w:rsidRDefault="00757BFB" w:rsidP="00757BF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поселения. </w:t>
      </w:r>
    </w:p>
    <w:p w:rsidR="00757BFB" w:rsidRPr="00757BFB" w:rsidRDefault="00757BFB" w:rsidP="0075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757BFB" w:rsidP="00757BF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оставляю за собой. </w:t>
      </w:r>
    </w:p>
    <w:p w:rsidR="00757BFB" w:rsidRPr="00757BFB" w:rsidRDefault="00757BFB" w:rsidP="0075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Default="00757BFB" w:rsidP="0075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Default="00757BFB" w:rsidP="0075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757BFB" w:rsidP="0075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BFB">
        <w:rPr>
          <w:rFonts w:ascii="Times New Roman" w:hAnsi="Times New Roman" w:cs="Times New Roman"/>
          <w:sz w:val="24"/>
          <w:szCs w:val="24"/>
        </w:rPr>
        <w:t>Глава Остаповского сельского поселения                      В.Д. Богуславский</w:t>
      </w:r>
    </w:p>
    <w:p w:rsidR="00757BFB" w:rsidRPr="00757BFB" w:rsidRDefault="00757BFB" w:rsidP="0075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BFB" w:rsidRPr="00757BFB" w:rsidRDefault="00757BFB" w:rsidP="0075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BFB" w:rsidRPr="00757BFB" w:rsidRDefault="00757BFB" w:rsidP="0075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BFB" w:rsidRPr="00757BFB" w:rsidRDefault="00757BFB" w:rsidP="00757B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BFB">
        <w:rPr>
          <w:rFonts w:ascii="Times New Roman" w:hAnsi="Times New Roman" w:cs="Times New Roman"/>
          <w:bCs/>
          <w:sz w:val="24"/>
          <w:szCs w:val="24"/>
        </w:rPr>
        <w:t>Председатель Совета Остаповского</w:t>
      </w:r>
    </w:p>
    <w:p w:rsidR="00757BFB" w:rsidRPr="00960585" w:rsidRDefault="00757BFB" w:rsidP="00757BFB">
      <w:pPr>
        <w:spacing w:after="0"/>
        <w:jc w:val="both"/>
        <w:rPr>
          <w:rFonts w:cs="Times New Roman"/>
          <w:bCs/>
        </w:rPr>
      </w:pPr>
      <w:r w:rsidRPr="00757BFB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Н.Р. Малаев</w:t>
      </w:r>
      <w:r w:rsidRPr="00960585">
        <w:rPr>
          <w:rFonts w:cs="Times New Roman"/>
          <w:bCs/>
        </w:rPr>
        <w:t xml:space="preserve">                                        </w:t>
      </w:r>
    </w:p>
    <w:p w:rsidR="00757BFB" w:rsidRDefault="00757BFB" w:rsidP="00757BFB">
      <w:pPr>
        <w:jc w:val="right"/>
        <w:rPr>
          <w:rFonts w:cs="Times New Roman"/>
        </w:rPr>
      </w:pPr>
    </w:p>
    <w:p w:rsidR="00F5678D" w:rsidRDefault="00F5678D" w:rsidP="00757BFB">
      <w:pPr>
        <w:jc w:val="right"/>
        <w:rPr>
          <w:rFonts w:cs="Times New Roman"/>
        </w:rPr>
      </w:pPr>
    </w:p>
    <w:p w:rsidR="00F5678D" w:rsidRPr="00960585" w:rsidRDefault="00F5678D" w:rsidP="00757BFB">
      <w:pPr>
        <w:jc w:val="right"/>
        <w:rPr>
          <w:rFonts w:cs="Times New Roman"/>
        </w:rPr>
      </w:pPr>
    </w:p>
    <w:p w:rsidR="00757BFB" w:rsidRDefault="00757BFB" w:rsidP="0075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757BFB" w:rsidP="0075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Default="00757BFB" w:rsidP="0075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 Остаповского</w:t>
      </w:r>
    </w:p>
    <w:p w:rsidR="00757BFB" w:rsidRPr="00757BFB" w:rsidRDefault="00757BFB" w:rsidP="0075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567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 _</w:t>
      </w:r>
      <w:r w:rsidR="00D6553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57BFB" w:rsidRPr="00757BFB" w:rsidRDefault="00757BFB" w:rsidP="00757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регламентирует порядок регистрации уставов территориальных общественных самоуправлений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Остаповском сельском поселении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устав ТОС), вносимых изменений и (или) дополнений в устав ТОС.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Регистрацию уставов ТОС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регистрирующий орган) в порядке, определяемом Положением.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Регистрирующий орган обязан зарегистрировать устав ТОС в течение 15 дней с момента поступления соответствующих документов.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представляемые при регистрации устава ТОС: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регистрации устава ТОС (образец прилагается);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учредительного собрания (конференции) по утверждению ТОС;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собрания (конференции) об утверждении устава ТОС;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сброшюрованный и пронумерованный устав ТОС в двух экземплярах, заверенный председательствующим на собрании (конференции), а при избрании секретаря - и секретарем заседания;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границ территории, на которой осуществляется территориальное общественное самоуправление.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представляемое в регистрирующий орган, удостоверяется подписью председателя ТОС.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регистрации изменений и (или) дополнений в устав ТОС представляются: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регистрации изменений и (или) дополнений в устав ТОС;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учредительного собрания (конференции) по внесению изменений и (или) дополнений в устав ТОС;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собрания об утверждении изменений и (или) дополнений в устав ТОС;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сброшюрованный и пронумерованный устав ТОС с внесенными изменениями и (или) дополнениями в двух экземплярах, заверенный председательствующим на собрании (конференции), а при избрании секретаря - и секретарем заседания.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регистрации изменений и (или) дополнений в устав ТОС удостоверяется подписью председателя территориального общественного самоуправления.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предоставления документов при регистрации устава ТОС: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Датой представления документов является день их получения регистрирующим органом.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копии заявления ставится отметка о получении документов с указанием их перечня и даты получения.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Регистрирующий орган не вправе требовать представления других документов, кроме тех, которые определены Положением.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Регистрирующий орган обеспечивает учет и хранение всех документов, представленных для регистрации устава ТОС, изменений и (или) дополнений в устав ТОС.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Регистрация устава ТОС: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Решение о регистрации устава ТОС принимается регистрирующим органом в течение 7 дней.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После принятия решения о регистрации устава ТОС,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специалист администрации Остаповского сельского поселения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 дней готовит проект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устава ТОС.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Территориальное общественное самоуправление считается утвержденным со дня регистрации устава ТОС.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Сведения о регистрации устава вносятся в Реестр ТОС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 сельского  поселения 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Реестр).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Зарегистрированному ТОС регистрирующий орган выдает Свидетельство о регистрации установленной формы.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При регистрации изменений и (или) дополнений, вносимых в устав ТОС, данные заносятся в Реестр, на титульных листах обоих экземпляров устава ТОС (в действующей редакции) ставится отметка о реквизитах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были утверждены изменения и (или) дополнения в устав ТОС.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изменений и (или) дополнений, вносимых в устав ТОС, соответствует порядку регистрации устава ТОС, определенному Положением.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Устав ТОС, являющегося юридическим лицом, подлежит государственной регистрации в организационно-правовой форме некоммерческой организации в порядке, установленном действующим законодательством Российской Федерации.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Основания для отказа в регистрации устава ТОС, а также изменений и (или) дополнений, вносимых в устав ТОС: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противоречие устава ТОС, изменений и (или) дополнений, вносимых в устав ТОС, </w:t>
      </w:r>
      <w:hyperlink r:id="rId4" w:history="1">
        <w:r w:rsidRPr="00757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законам, законодательству Ивановской области, </w:t>
      </w:r>
      <w:hyperlink r:id="rId5" w:history="1">
        <w:r w:rsidRPr="00757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Уставу</w:t>
        </w:r>
      </w:hyperlink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 нормативным правовым актам </w:t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поселения. 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принятия устава ТОС, изменений и (или) дополнений, вносимых в устав ТОС;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в регистрирующий орган документов, определенных Положением.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регистрации устава ТОС, изменений и (или) дополнений, вносимых в устав ТОС, направляется в течение 10 дней со дня поступления документов.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регистрирующего органа.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Регистрирующий орган несет ответственность за соблюдение сроков подготовки документов по регистрации устава ТОС и соответствие их действующему законодательству.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Отказ в регистрации устава ТОС может быть обжалован в Совете </w:t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или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Регистрация прекращения деятельности ТОС: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случаях принятия собранием (конференцией) решения о прекращении осуществления деятельности ТОС или ликвидации ТОС, председатель ТОС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 основании представленных документов в регистрирующий орган не позднее 7 дней со дня получения письменного уведомления о прекращении осуществления деятельности ТОС </w:t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специалист администрации Остаповского сельского поселения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постановления администрации </w:t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деятельности ТОС и вносит в Реестр соответствующую запись.</w:t>
      </w:r>
    </w:p>
    <w:p w:rsid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ТОС считается прекратившим свою деятельность со дня подписания соответствующего постановления администрации </w:t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поселения. </w:t>
      </w: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Pr="00757BFB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Default="00757BFB" w:rsidP="00080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территориальном общественном самоуправлении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Остаповском сельском поселении </w:t>
      </w:r>
    </w:p>
    <w:p w:rsidR="0008053F" w:rsidRPr="00757BFB" w:rsidRDefault="0008053F" w:rsidP="00080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757BFB" w:rsidP="000805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регистрации устава территориального </w:t>
      </w:r>
    </w:p>
    <w:p w:rsidR="00757BFB" w:rsidRDefault="00757BFB" w:rsidP="000805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самоуправления</w:t>
      </w:r>
    </w:p>
    <w:p w:rsidR="0008053F" w:rsidRPr="00757BFB" w:rsidRDefault="0008053F" w:rsidP="0008053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заявителе: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Фамилия, имя, отчество: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Документ, удостоверяющий личность: _____________ (серия, N, кем и когда выдан)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Адрес места жительства: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уставе: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Принят на ___________ (собрании или конференции, дата проведения)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территориальном общественном самоуправлении: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Границы, в пределах которых осуществляется территориальное общественное самоуправление: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Территориальное общественное самоуправление является/не является юридическим лицом (нужное подчеркнуть).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территориальное общественное самоуправление является юридическим лицом, надо указать регистрирующий орган, дату регистрации.)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органах территориального общественного самоуправления:</w:t>
      </w:r>
    </w:p>
    <w:p w:rsidR="00757BFB" w:rsidRPr="00757BFB" w:rsidRDefault="00757BFB" w:rsidP="00757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Высший коллегиальный орган:       (наименование, место нахождения)</w:t>
      </w:r>
    </w:p>
    <w:p w:rsidR="00757BFB" w:rsidRPr="00757BFB" w:rsidRDefault="00757BFB" w:rsidP="00757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Высший единоличный орган:         (наименование)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Фамилия, имя, отчество лица, являющегося высшим единоличным органом: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 (серия, номер, кем и когда выдан).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сведений подтверждаю и прошу зарегистрировать устав территориального общественного самоуправления.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территориального общественного самоуправления в двух экземплярах;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Протокол учредительного собрания (конференции) жителей по учреждению ТОС от ____________.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757BFB" w:rsidP="00757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ТОС _____________________</w:t>
      </w:r>
    </w:p>
    <w:p w:rsidR="00757BFB" w:rsidRPr="00757BFB" w:rsidRDefault="00757BFB" w:rsidP="00757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"  "       20  г.                                             (расшифровка)</w:t>
      </w:r>
    </w:p>
    <w:p w:rsidR="00757BFB" w:rsidRPr="00757BFB" w:rsidRDefault="00757BFB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75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53F" w:rsidRDefault="0008053F" w:rsidP="00080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территориальном общественном самоуправлении </w:t>
      </w: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Остаповском сельском поселении </w:t>
      </w:r>
    </w:p>
    <w:p w:rsidR="00757BFB" w:rsidRPr="00757BFB" w:rsidRDefault="00757BFB" w:rsidP="000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ТЕРРИТОРИАЛЬНОГО ОБЩЕСТВЕННОГО САМОУПРАВЛЕНИЯ</w:t>
      </w: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             дата выдачи "____" ______________ 20___ г.</w:t>
      </w: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08053F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7BFB"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 N 131-ФЗ  "Об 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BFB"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 организации  местного  самоуправления  в  Российской Федерации",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757BFB" w:rsidRPr="00757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="00757BFB"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, </w:t>
      </w:r>
      <w:r w:rsidR="00757BFB"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="00757BFB"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 N _________</w:t>
      </w: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ОБЩЕСТВЕННОЕ САМОУПРАВЛЕНИЕ </w:t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«__________________»</w:t>
      </w: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зарегистрировано,  сведения  внесены  в Реестр территориальных общественных</w:t>
      </w:r>
    </w:p>
    <w:p w:rsid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самоуправлений в </w:t>
      </w:r>
      <w:r w:rsidR="0008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Остаповском сельском поселении </w:t>
      </w:r>
    </w:p>
    <w:p w:rsidR="0008053F" w:rsidRPr="00757BFB" w:rsidRDefault="0008053F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57BFB" w:rsidRPr="00757BFB" w:rsidRDefault="0008053F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="00757BFB"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</w:t>
      </w:r>
    </w:p>
    <w:p w:rsidR="00757BFB" w:rsidRPr="00757BFB" w:rsidRDefault="00757BFB" w:rsidP="0008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BF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E611CC" w:rsidRPr="00757BFB" w:rsidRDefault="00E611CC" w:rsidP="00080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11CC" w:rsidRPr="0075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8"/>
    <w:rsid w:val="0008053F"/>
    <w:rsid w:val="003E2A0A"/>
    <w:rsid w:val="00427BB8"/>
    <w:rsid w:val="0058623F"/>
    <w:rsid w:val="00757094"/>
    <w:rsid w:val="00757BFB"/>
    <w:rsid w:val="00D6553E"/>
    <w:rsid w:val="00E611CC"/>
    <w:rsid w:val="00F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4CF4-7673-4CEA-808B-E37842BE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57B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7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757BFB"/>
  </w:style>
  <w:style w:type="character" w:styleId="a3">
    <w:name w:val="Hyperlink"/>
    <w:basedOn w:val="a0"/>
    <w:uiPriority w:val="99"/>
    <w:semiHidden/>
    <w:unhideWhenUsed/>
    <w:rsid w:val="00757BFB"/>
    <w:rPr>
      <w:color w:val="0000FF"/>
      <w:u w:val="single"/>
    </w:rPr>
  </w:style>
  <w:style w:type="character" w:customStyle="1" w:styleId="cat-links">
    <w:name w:val="cat-links"/>
    <w:basedOn w:val="a0"/>
    <w:rsid w:val="00757BFB"/>
  </w:style>
  <w:style w:type="paragraph" w:customStyle="1" w:styleId="upgcontext">
    <w:name w:val="upgcontext"/>
    <w:basedOn w:val="a"/>
    <w:rsid w:val="0075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75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75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7B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5/08/10/n637155.htm" TargetMode="External"/><Relationship Id="rId5" Type="http://schemas.openxmlformats.org/officeDocument/2006/relationships/hyperlink" Target="http://lawru.info/dok/2005/08/10/n637155.htm" TargetMode="External"/><Relationship Id="rId4" Type="http://schemas.openxmlformats.org/officeDocument/2006/relationships/hyperlink" Target="http://lawru.info/dok/1993/12/12/n1138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2018-07-10T12:56:00Z</cp:lastPrinted>
  <dcterms:created xsi:type="dcterms:W3CDTF">2018-05-28T07:37:00Z</dcterms:created>
  <dcterms:modified xsi:type="dcterms:W3CDTF">2018-07-23T11:42:00Z</dcterms:modified>
</cp:coreProperties>
</file>