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4D1" w:rsidRDefault="009904D1">
      <w:pPr>
        <w:pStyle w:val="ac"/>
        <w:jc w:val="right"/>
        <w:rPr>
          <w:sz w:val="28"/>
          <w:szCs w:val="28"/>
        </w:rPr>
      </w:pPr>
    </w:p>
    <w:p w:rsidR="009904D1" w:rsidRDefault="00774E42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Утвержден </w:t>
      </w:r>
    </w:p>
    <w:p w:rsidR="009904D1" w:rsidRDefault="00774E42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решением общего собрания </w:t>
      </w:r>
    </w:p>
    <w:p w:rsidR="009904D1" w:rsidRDefault="00D845DB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>членов ТОС «Остаповское</w:t>
      </w:r>
      <w:r w:rsidR="00774E42">
        <w:rPr>
          <w:sz w:val="28"/>
          <w:szCs w:val="28"/>
        </w:rPr>
        <w:t>»</w:t>
      </w:r>
    </w:p>
    <w:p w:rsidR="009904D1" w:rsidRDefault="006340F4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29.03.2020 </w:t>
      </w:r>
      <w:r w:rsidR="00774E42">
        <w:rPr>
          <w:sz w:val="28"/>
          <w:szCs w:val="28"/>
        </w:rPr>
        <w:t xml:space="preserve">год </w:t>
      </w:r>
    </w:p>
    <w:p w:rsidR="009904D1" w:rsidRDefault="00774E42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9904D1" w:rsidRDefault="00774E42">
      <w:pPr>
        <w:pStyle w:val="ac"/>
        <w:jc w:val="right"/>
        <w:rPr>
          <w:sz w:val="28"/>
          <w:szCs w:val="28"/>
        </w:rPr>
      </w:pP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 xml:space="preserve">Председатель  </w:t>
      </w:r>
      <w:proofErr w:type="spellStart"/>
      <w:r>
        <w:rPr>
          <w:sz w:val="28"/>
          <w:szCs w:val="28"/>
        </w:rPr>
        <w:t>Нацевич</w:t>
      </w:r>
      <w:proofErr w:type="spellEnd"/>
      <w:proofErr w:type="gramEnd"/>
      <w:r>
        <w:rPr>
          <w:sz w:val="28"/>
          <w:szCs w:val="28"/>
        </w:rPr>
        <w:t xml:space="preserve"> Л.М. </w:t>
      </w:r>
    </w:p>
    <w:p w:rsidR="009904D1" w:rsidRDefault="009904D1">
      <w:pPr>
        <w:pStyle w:val="ac"/>
        <w:jc w:val="right"/>
        <w:rPr>
          <w:sz w:val="28"/>
          <w:szCs w:val="28"/>
        </w:rPr>
      </w:pPr>
    </w:p>
    <w:p w:rsidR="009904D1" w:rsidRDefault="009904D1">
      <w:pPr>
        <w:pStyle w:val="ac"/>
        <w:jc w:val="center"/>
        <w:rPr>
          <w:sz w:val="28"/>
          <w:szCs w:val="28"/>
        </w:rPr>
      </w:pPr>
    </w:p>
    <w:p w:rsidR="009904D1" w:rsidRDefault="009904D1">
      <w:pPr>
        <w:pStyle w:val="ac"/>
        <w:jc w:val="center"/>
        <w:rPr>
          <w:b/>
          <w:sz w:val="28"/>
          <w:szCs w:val="28"/>
        </w:rPr>
      </w:pPr>
    </w:p>
    <w:p w:rsidR="009904D1" w:rsidRDefault="00774E42">
      <w:pPr>
        <w:pStyle w:val="ac"/>
        <w:spacing w:line="360" w:lineRule="auto"/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ПРОЕКТ</w:t>
      </w:r>
    </w:p>
    <w:p w:rsidR="009904D1" w:rsidRDefault="00774E42">
      <w:pPr>
        <w:pStyle w:val="ac"/>
        <w:jc w:val="center"/>
        <w:rPr>
          <w:b/>
          <w:color w:val="0000FF"/>
          <w:spacing w:val="1"/>
          <w:sz w:val="36"/>
          <w:szCs w:val="36"/>
        </w:rPr>
      </w:pPr>
      <w:r>
        <w:rPr>
          <w:b/>
          <w:color w:val="0000FF"/>
          <w:spacing w:val="1"/>
          <w:sz w:val="36"/>
          <w:szCs w:val="36"/>
        </w:rPr>
        <w:t xml:space="preserve">Площадка для уличных мероприятий </w:t>
      </w:r>
    </w:p>
    <w:p w:rsidR="009904D1" w:rsidRDefault="00774E42">
      <w:pPr>
        <w:pStyle w:val="ac"/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«Малая сцена»</w:t>
      </w:r>
    </w:p>
    <w:p w:rsidR="009904D1" w:rsidRDefault="009904D1">
      <w:pPr>
        <w:pStyle w:val="ac"/>
        <w:jc w:val="center"/>
        <w:rPr>
          <w:color w:val="000000"/>
          <w:spacing w:val="1"/>
          <w:sz w:val="36"/>
          <w:szCs w:val="36"/>
          <w:u w:val="single"/>
        </w:rPr>
      </w:pPr>
    </w:p>
    <w:p w:rsidR="009904D1" w:rsidRDefault="00774E42">
      <w:pPr>
        <w:pStyle w:val="ac"/>
        <w:jc w:val="center"/>
      </w:pPr>
      <w:r>
        <w:rPr>
          <w:b/>
          <w:color w:val="000000"/>
          <w:spacing w:val="1"/>
          <w:sz w:val="26"/>
          <w:szCs w:val="26"/>
        </w:rPr>
        <w:t>Название проекта:</w:t>
      </w:r>
      <w:r>
        <w:rPr>
          <w:color w:val="000000"/>
          <w:spacing w:val="1"/>
          <w:sz w:val="26"/>
          <w:szCs w:val="26"/>
        </w:rPr>
        <w:t xml:space="preserve"> </w:t>
      </w:r>
      <w:r>
        <w:rPr>
          <w:color w:val="0000FF"/>
          <w:spacing w:val="1"/>
          <w:sz w:val="28"/>
          <w:szCs w:val="28"/>
        </w:rPr>
        <w:t xml:space="preserve">Площадка для уличных мероприятий </w:t>
      </w:r>
      <w:r>
        <w:rPr>
          <w:color w:val="0000FF"/>
          <w:sz w:val="28"/>
          <w:szCs w:val="28"/>
        </w:rPr>
        <w:t>«Малая сцена»</w:t>
      </w:r>
    </w:p>
    <w:p w:rsidR="009904D1" w:rsidRDefault="009904D1">
      <w:pPr>
        <w:pStyle w:val="ac"/>
        <w:jc w:val="center"/>
        <w:rPr>
          <w:color w:val="0000FF"/>
          <w:spacing w:val="1"/>
          <w:sz w:val="28"/>
          <w:szCs w:val="28"/>
        </w:rPr>
      </w:pPr>
    </w:p>
    <w:p w:rsidR="009904D1" w:rsidRDefault="00774E42">
      <w:pPr>
        <w:pStyle w:val="ac"/>
      </w:pPr>
      <w:r>
        <w:rPr>
          <w:b/>
          <w:color w:val="000000"/>
          <w:sz w:val="26"/>
          <w:szCs w:val="26"/>
        </w:rPr>
        <w:t xml:space="preserve">Заявитель проекта: </w:t>
      </w:r>
      <w:hyperlink r:id="rId7" w:anchor="r4a822d1f0728501f55dc215e158704f6" w:history="1">
        <w:r>
          <w:rPr>
            <w:rStyle w:val="-"/>
            <w:color w:val="000000"/>
            <w:sz w:val="26"/>
            <w:szCs w:val="26"/>
          </w:rPr>
          <w:t>ТОС</w:t>
        </w:r>
      </w:hyperlink>
      <w:r>
        <w:rPr>
          <w:color w:val="000000"/>
          <w:sz w:val="26"/>
          <w:szCs w:val="26"/>
        </w:rPr>
        <w:t xml:space="preserve"> «Остаповское»</w:t>
      </w:r>
    </w:p>
    <w:p w:rsidR="009904D1" w:rsidRDefault="00774E42">
      <w:pPr>
        <w:pStyle w:val="ac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pacing w:val="1"/>
          <w:sz w:val="26"/>
          <w:szCs w:val="26"/>
        </w:rPr>
        <w:t>Руководитель проекта:</w:t>
      </w:r>
      <w:r>
        <w:rPr>
          <w:color w:val="000000"/>
          <w:spacing w:val="1"/>
          <w:sz w:val="26"/>
          <w:szCs w:val="26"/>
        </w:rPr>
        <w:t xml:space="preserve"> Председатель </w:t>
      </w:r>
      <w:r>
        <w:rPr>
          <w:color w:val="000000"/>
          <w:sz w:val="26"/>
          <w:szCs w:val="26"/>
        </w:rPr>
        <w:t xml:space="preserve">ТОС «Остаповское» </w:t>
      </w:r>
      <w:proofErr w:type="spellStart"/>
      <w:r>
        <w:rPr>
          <w:color w:val="000000"/>
          <w:sz w:val="26"/>
          <w:szCs w:val="26"/>
        </w:rPr>
        <w:t>Нацевич</w:t>
      </w:r>
      <w:proofErr w:type="spellEnd"/>
      <w:r>
        <w:rPr>
          <w:color w:val="000000"/>
          <w:sz w:val="26"/>
          <w:szCs w:val="26"/>
        </w:rPr>
        <w:t xml:space="preserve"> Л.М. </w:t>
      </w:r>
    </w:p>
    <w:p w:rsidR="009904D1" w:rsidRDefault="00774E42">
      <w:pPr>
        <w:shd w:val="clear" w:color="auto" w:fill="FFFFFF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Адрес:</w:t>
      </w:r>
      <w:r>
        <w:rPr>
          <w:color w:val="000000"/>
          <w:sz w:val="26"/>
          <w:szCs w:val="26"/>
        </w:rPr>
        <w:t xml:space="preserve"> 155908 Ивановская область Шуйский район д. Остапово ул. Зеленая д. 72</w:t>
      </w:r>
    </w:p>
    <w:p w:rsidR="009904D1" w:rsidRDefault="00774E42">
      <w:pPr>
        <w:shd w:val="clear" w:color="auto" w:fill="FFFFFF"/>
        <w:jc w:val="both"/>
        <w:rPr>
          <w:sz w:val="26"/>
          <w:szCs w:val="26"/>
        </w:rPr>
      </w:pPr>
      <w:r>
        <w:rPr>
          <w:b/>
          <w:bCs/>
          <w:color w:val="000000"/>
          <w:spacing w:val="-7"/>
          <w:sz w:val="26"/>
          <w:szCs w:val="26"/>
        </w:rPr>
        <w:t xml:space="preserve">Телефон: </w:t>
      </w:r>
      <w:r>
        <w:rPr>
          <w:bCs/>
          <w:color w:val="000000"/>
          <w:spacing w:val="-7"/>
          <w:sz w:val="26"/>
          <w:szCs w:val="26"/>
        </w:rPr>
        <w:t>8(49351)3-04-75</w:t>
      </w:r>
    </w:p>
    <w:p w:rsidR="009904D1" w:rsidRDefault="00774E42">
      <w:pPr>
        <w:shd w:val="clear" w:color="auto" w:fill="FFFFFF"/>
      </w:pPr>
      <w:r>
        <w:t xml:space="preserve">                                                                                                    </w:t>
      </w:r>
    </w:p>
    <w:p w:rsidR="009904D1" w:rsidRDefault="009904D1">
      <w:pPr>
        <w:shd w:val="clear" w:color="auto" w:fill="FFFFFF"/>
      </w:pPr>
    </w:p>
    <w:p w:rsidR="009904D1" w:rsidRDefault="00774E42">
      <w:pPr>
        <w:shd w:val="clear" w:color="auto" w:fill="FFFFFF"/>
      </w:pPr>
      <w:r>
        <w:rPr>
          <w:noProof/>
        </w:rPr>
        <w:drawing>
          <wp:inline distT="0" distB="0" distL="0" distR="0">
            <wp:extent cx="6164580" cy="4331970"/>
            <wp:effectExtent l="0" t="0" r="7620" b="0"/>
            <wp:docPr id="1" name="Рисунок 5" descr="C:\Users\Пользователь\Desktop\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Пользователь\Desktop\Сцен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shd w:val="clear" w:color="auto" w:fill="FFFFFF"/>
      </w:pPr>
    </w:p>
    <w:p w:rsidR="009904D1" w:rsidRDefault="009904D1">
      <w:pPr>
        <w:shd w:val="clear" w:color="auto" w:fill="FFFFFF"/>
      </w:pPr>
    </w:p>
    <w:p w:rsidR="009904D1" w:rsidRDefault="00774E42">
      <w:pPr>
        <w:shd w:val="clear" w:color="auto" w:fill="FFFFFF"/>
        <w:jc w:val="center"/>
        <w:rPr>
          <w:b/>
        </w:rPr>
      </w:pPr>
      <w:r>
        <w:rPr>
          <w:b/>
        </w:rPr>
        <w:t>2020 год</w:t>
      </w:r>
    </w:p>
    <w:p w:rsidR="009904D1" w:rsidRDefault="009904D1">
      <w:pPr>
        <w:shd w:val="clear" w:color="auto" w:fill="FFFFFF"/>
        <w:jc w:val="center"/>
        <w:rPr>
          <w:b/>
          <w:sz w:val="28"/>
          <w:szCs w:val="28"/>
        </w:rPr>
      </w:pPr>
    </w:p>
    <w:p w:rsidR="009904D1" w:rsidRDefault="00774E42">
      <w:pPr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1.Обоснование  социальной</w:t>
      </w:r>
      <w:proofErr w:type="gramEnd"/>
      <w:r>
        <w:rPr>
          <w:color w:val="000000"/>
          <w:sz w:val="28"/>
          <w:szCs w:val="28"/>
        </w:rPr>
        <w:t xml:space="preserve"> значимости проекта                          стр.                                                           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Состояние дворовой </w:t>
      </w:r>
      <w:proofErr w:type="gramStart"/>
      <w:r>
        <w:rPr>
          <w:color w:val="000000"/>
          <w:sz w:val="28"/>
          <w:szCs w:val="28"/>
        </w:rPr>
        <w:t>территории  в</w:t>
      </w:r>
      <w:proofErr w:type="gramEnd"/>
      <w:r>
        <w:rPr>
          <w:color w:val="000000"/>
          <w:sz w:val="28"/>
          <w:szCs w:val="28"/>
        </w:rPr>
        <w:t xml:space="preserve"> настоящее время               стр.                                                      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Проектное решение                                                                       стр.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Пример используемого оборудования «Площадка 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proofErr w:type="gramStart"/>
      <w:r>
        <w:rPr>
          <w:color w:val="000000"/>
          <w:sz w:val="28"/>
          <w:szCs w:val="28"/>
        </w:rPr>
        <w:t>уличных  мероприятий</w:t>
      </w:r>
      <w:proofErr w:type="gramEnd"/>
      <w:r>
        <w:rPr>
          <w:color w:val="000000"/>
          <w:sz w:val="28"/>
          <w:szCs w:val="28"/>
        </w:rPr>
        <w:t xml:space="preserve"> «Малая сцена »                                   стр.  </w:t>
      </w:r>
    </w:p>
    <w:p w:rsidR="009904D1" w:rsidRDefault="00774E4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 Результаты проекта                                       </w:t>
      </w:r>
      <w:r w:rsidR="006340F4">
        <w:rPr>
          <w:color w:val="000000"/>
          <w:sz w:val="28"/>
          <w:szCs w:val="28"/>
        </w:rPr>
        <w:t xml:space="preserve">                               </w:t>
      </w:r>
      <w:r>
        <w:rPr>
          <w:color w:val="000000"/>
          <w:sz w:val="28"/>
          <w:szCs w:val="28"/>
        </w:rPr>
        <w:t xml:space="preserve">стр.                    </w:t>
      </w:r>
    </w:p>
    <w:p w:rsidR="009904D1" w:rsidRDefault="00774E42">
      <w:pPr>
        <w:widowControl/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6.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Дальнейшее развитие проекта:</w:t>
      </w: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6340F4" w:rsidRDefault="006340F4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6340F4" w:rsidRDefault="006340F4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774E42">
      <w:pPr>
        <w:pStyle w:val="ad"/>
        <w:numPr>
          <w:ilvl w:val="0"/>
          <w:numId w:val="2"/>
        </w:numPr>
        <w:spacing w:beforeAutospacing="1" w:afterAutospacing="1"/>
        <w:outlineLvl w:val="1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Обоснование социальной </w:t>
      </w:r>
      <w:proofErr w:type="gramStart"/>
      <w:r>
        <w:rPr>
          <w:b/>
          <w:bCs/>
          <w:sz w:val="36"/>
          <w:szCs w:val="36"/>
        </w:rPr>
        <w:t>значимости  проекта</w:t>
      </w:r>
      <w:proofErr w:type="gramEnd"/>
    </w:p>
    <w:p w:rsidR="009904D1" w:rsidRDefault="00774E42">
      <w:pPr>
        <w:pStyle w:val="ac"/>
        <w:jc w:val="both"/>
      </w:pPr>
      <w:r>
        <w:rPr>
          <w:sz w:val="28"/>
          <w:szCs w:val="28"/>
        </w:rPr>
        <w:t xml:space="preserve">        Настоящий проект «</w:t>
      </w:r>
      <w:r>
        <w:rPr>
          <w:spacing w:val="1"/>
          <w:sz w:val="28"/>
          <w:szCs w:val="28"/>
        </w:rPr>
        <w:t xml:space="preserve">Площадка для уличных мероприятий </w:t>
      </w:r>
      <w:r>
        <w:rPr>
          <w:sz w:val="28"/>
          <w:szCs w:val="28"/>
        </w:rPr>
        <w:t>«Малая сцена» (далее</w:t>
      </w:r>
      <w:r w:rsidR="00D845D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-«</w:t>
      </w:r>
      <w:proofErr w:type="gramEnd"/>
      <w:r>
        <w:rPr>
          <w:sz w:val="28"/>
          <w:szCs w:val="28"/>
        </w:rPr>
        <w:t>Проект»</w:t>
      </w:r>
      <w:r w:rsidRPr="00D4063C">
        <w:rPr>
          <w:sz w:val="28"/>
          <w:szCs w:val="28"/>
        </w:rPr>
        <w:t>)</w:t>
      </w:r>
      <w:r>
        <w:rPr>
          <w:sz w:val="28"/>
          <w:szCs w:val="28"/>
        </w:rPr>
        <w:t xml:space="preserve"> предлагается на участие в конкурсном отборе </w:t>
      </w:r>
      <w:r>
        <w:rPr>
          <w:bCs/>
          <w:sz w:val="28"/>
          <w:szCs w:val="28"/>
        </w:rPr>
        <w:t xml:space="preserve">проектов </w:t>
      </w:r>
      <w:r>
        <w:rPr>
          <w:sz w:val="28"/>
          <w:szCs w:val="28"/>
        </w:rPr>
        <w:t>развития территорий муниципальных  образований Ивановской области, основанных на местных инициативах.</w:t>
      </w:r>
    </w:p>
    <w:p w:rsidR="009904D1" w:rsidRDefault="009904D1">
      <w:pPr>
        <w:jc w:val="both"/>
        <w:rPr>
          <w:sz w:val="24"/>
          <w:szCs w:val="24"/>
        </w:rPr>
      </w:pPr>
    </w:p>
    <w:p w:rsidR="009904D1" w:rsidRDefault="00774E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Остаповское сельское поселение Шуйского района Ивановской </w:t>
      </w:r>
      <w:proofErr w:type="gramStart"/>
      <w:r>
        <w:rPr>
          <w:sz w:val="28"/>
          <w:szCs w:val="28"/>
        </w:rPr>
        <w:t>области  включает</w:t>
      </w:r>
      <w:proofErr w:type="gramEnd"/>
      <w:r>
        <w:rPr>
          <w:sz w:val="28"/>
          <w:szCs w:val="28"/>
        </w:rPr>
        <w:t xml:space="preserve"> в себя 32 населенных пункта ,в которых проживает более 3700 человек и занимает площадь 15497 га.</w:t>
      </w:r>
    </w:p>
    <w:p w:rsidR="009904D1" w:rsidRDefault="00774E42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Деревня Остапово является административным центром Остаповского сельского </w:t>
      </w:r>
      <w:proofErr w:type="gramStart"/>
      <w:r>
        <w:rPr>
          <w:sz w:val="28"/>
          <w:szCs w:val="28"/>
        </w:rPr>
        <w:t xml:space="preserve">поселения, </w:t>
      </w:r>
      <w:r>
        <w:rPr>
          <w:color w:val="000000"/>
          <w:sz w:val="28"/>
          <w:szCs w:val="28"/>
        </w:rPr>
        <w:t xml:space="preserve"> в</w:t>
      </w:r>
      <w:proofErr w:type="gramEnd"/>
      <w:r>
        <w:rPr>
          <w:color w:val="000000"/>
          <w:sz w:val="28"/>
          <w:szCs w:val="28"/>
        </w:rPr>
        <w:t xml:space="preserve"> ней проживает более 700 жителей .</w:t>
      </w: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К сожалению в административном центре Остаповского сельского поселения –деревне </w:t>
      </w:r>
      <w:proofErr w:type="gramStart"/>
      <w:r>
        <w:rPr>
          <w:bCs/>
          <w:sz w:val="28"/>
          <w:szCs w:val="28"/>
        </w:rPr>
        <w:t>Остапово  и</w:t>
      </w:r>
      <w:proofErr w:type="gramEnd"/>
      <w:r>
        <w:rPr>
          <w:bCs/>
          <w:sz w:val="28"/>
          <w:szCs w:val="28"/>
        </w:rPr>
        <w:t xml:space="preserve"> в районе близлежащих деревень с населением более 1000 человек отсутствует  не только здание сельского клуба, но и </w:t>
      </w:r>
      <w:r w:rsidR="00D845DB">
        <w:rPr>
          <w:bCs/>
          <w:sz w:val="28"/>
          <w:szCs w:val="28"/>
        </w:rPr>
        <w:t xml:space="preserve"> крытая </w:t>
      </w:r>
      <w:r>
        <w:rPr>
          <w:bCs/>
          <w:sz w:val="28"/>
          <w:szCs w:val="28"/>
        </w:rPr>
        <w:t xml:space="preserve">сцена ( уличная площадка для проведения мероприятий).  Ближайший Дом </w:t>
      </w:r>
      <w:proofErr w:type="gramStart"/>
      <w:r>
        <w:rPr>
          <w:bCs/>
          <w:sz w:val="28"/>
          <w:szCs w:val="28"/>
        </w:rPr>
        <w:t>культуры( клуб</w:t>
      </w:r>
      <w:proofErr w:type="gramEnd"/>
      <w:r>
        <w:rPr>
          <w:bCs/>
          <w:sz w:val="28"/>
          <w:szCs w:val="28"/>
        </w:rPr>
        <w:t>) расположен в 10 км от дер. Остапово, поэтому в</w:t>
      </w:r>
      <w:r>
        <w:rPr>
          <w:sz w:val="28"/>
          <w:szCs w:val="28"/>
        </w:rPr>
        <w:t xml:space="preserve">се возможные уличные мероприятия: такие как, "День Победы,» "День защиты детей", "Проводы Русской зимы», «День села» , различные спортивные мероприятия проходят на улице. </w:t>
      </w:r>
      <w:proofErr w:type="gramStart"/>
      <w:r>
        <w:rPr>
          <w:sz w:val="28"/>
          <w:szCs w:val="28"/>
        </w:rPr>
        <w:t>Жители  не</w:t>
      </w:r>
      <w:proofErr w:type="gramEnd"/>
      <w:r>
        <w:rPr>
          <w:sz w:val="28"/>
          <w:szCs w:val="28"/>
        </w:rPr>
        <w:t xml:space="preserve"> могут обойтись без сцены, которая будет должным образом оборудована. Все жители деревни будут получать массу положительных моментов: прежде всего создается неповторимая атмосфера праздника.</w:t>
      </w:r>
    </w:p>
    <w:p w:rsidR="009904D1" w:rsidRDefault="009904D1">
      <w:pPr>
        <w:outlineLvl w:val="0"/>
        <w:rPr>
          <w:sz w:val="28"/>
          <w:szCs w:val="28"/>
        </w:rPr>
      </w:pP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Целями  и</w:t>
      </w:r>
      <w:proofErr w:type="gramEnd"/>
      <w:r>
        <w:rPr>
          <w:sz w:val="28"/>
          <w:szCs w:val="28"/>
        </w:rPr>
        <w:t xml:space="preserve"> задачами   данного Проекта является  создание на территории многоквартирных домов, а в целом – в Остаповском сельском поселении благоприятной среды для проживания населения,   сохранение и развитие  на местном уровне культурного наследия  Остаповского сельского поселения ,  обеспечение функционирования  культурно-досугового центра Остаповского сельского поселения , привлечение населения к активному участию в культурной жизни поселения. </w:t>
      </w:r>
    </w:p>
    <w:p w:rsidR="009904D1" w:rsidRDefault="00774E42">
      <w:pPr>
        <w:jc w:val="both"/>
        <w:outlineLvl w:val="0"/>
      </w:pPr>
      <w:r>
        <w:rPr>
          <w:sz w:val="28"/>
          <w:szCs w:val="28"/>
        </w:rPr>
        <w:br/>
        <w:t xml:space="preserve">   Строительство летней сцены внесет обновление в архитектурный облик </w:t>
      </w:r>
      <w:proofErr w:type="gramStart"/>
      <w:r>
        <w:rPr>
          <w:sz w:val="28"/>
          <w:szCs w:val="28"/>
        </w:rPr>
        <w:t>деревни ,</w:t>
      </w:r>
      <w:proofErr w:type="gramEnd"/>
      <w:r>
        <w:rPr>
          <w:sz w:val="28"/>
          <w:szCs w:val="28"/>
        </w:rPr>
        <w:t xml:space="preserve"> вдохнет в него новую жизнь.</w:t>
      </w:r>
      <w:r>
        <w:rPr>
          <w:sz w:val="28"/>
          <w:szCs w:val="28"/>
        </w:rPr>
        <w:br/>
        <w:t xml:space="preserve">       Крытая сцена будет располагаться в самом центре деревни, на детской </w:t>
      </w:r>
      <w:proofErr w:type="gramStart"/>
      <w:r>
        <w:rPr>
          <w:sz w:val="28"/>
          <w:szCs w:val="28"/>
        </w:rPr>
        <w:t>площадке ,</w:t>
      </w:r>
      <w:proofErr w:type="gramEnd"/>
      <w:r>
        <w:rPr>
          <w:sz w:val="28"/>
          <w:szCs w:val="28"/>
        </w:rPr>
        <w:t xml:space="preserve"> на придомовой территории МКД 20,22,24 по ул. Центральная ,  а после реализации данного проекта эта часть деревни превратится в благоустроенную территорию. Там уже установлена детская </w:t>
      </w:r>
      <w:proofErr w:type="gramStart"/>
      <w:r>
        <w:rPr>
          <w:sz w:val="28"/>
          <w:szCs w:val="28"/>
        </w:rPr>
        <w:t>площадка ,</w:t>
      </w:r>
      <w:proofErr w:type="gramEnd"/>
      <w:r>
        <w:rPr>
          <w:sz w:val="28"/>
          <w:szCs w:val="28"/>
        </w:rPr>
        <w:t xml:space="preserve"> посажены деревья, поставлены скамейки,  установлены качели, горки. Здесь смогут гулять мамы с малышами, а люди пожилого возраста смогут пообщаться на свежем воздухе, наслаждаясь концертной программой или мероприятием, проводимыми на летней сцене.</w:t>
      </w:r>
      <w:r>
        <w:rPr>
          <w:sz w:val="28"/>
          <w:szCs w:val="28"/>
        </w:rPr>
        <w:br/>
        <w:t xml:space="preserve">       В рамках Проекта предполагается объединение общих усилий: </w:t>
      </w:r>
      <w:r>
        <w:rPr>
          <w:sz w:val="28"/>
          <w:szCs w:val="28"/>
        </w:rPr>
        <w:br/>
        <w:t>- сохранение на местном уровне исторического и культурного наследия;</w:t>
      </w:r>
      <w:r>
        <w:rPr>
          <w:sz w:val="28"/>
          <w:szCs w:val="28"/>
        </w:rPr>
        <w:br/>
        <w:t>- создание условий для формирования доступности населения к культурным ценностям, информационным ресурсам и пользованию учреждением культуры;</w:t>
      </w:r>
      <w:r>
        <w:rPr>
          <w:sz w:val="28"/>
          <w:szCs w:val="28"/>
        </w:rPr>
        <w:br/>
        <w:t>- обеспечение функционирования коллективов народного творчества, кружков, клубов, любительских объединений;</w:t>
      </w:r>
      <w:r>
        <w:rPr>
          <w:sz w:val="28"/>
          <w:szCs w:val="28"/>
        </w:rPr>
        <w:br/>
        <w:t>- выявление и поддержку творческой молодежи и их талантов;</w:t>
      </w:r>
      <w:r>
        <w:rPr>
          <w:sz w:val="28"/>
          <w:szCs w:val="28"/>
        </w:rPr>
        <w:br/>
        <w:t>- привлечение населения к активному участию в культурной жизни;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- организация и проведение праздников, фестивалей, театральных постановок, цирковых представлений, выставок, конкурсов, смотров, культурных акций, демонстрирование кинофильмов и проведение спортивных мероприятий;</w:t>
      </w:r>
    </w:p>
    <w:p w:rsidR="009904D1" w:rsidRDefault="009904D1">
      <w:pPr>
        <w:outlineLvl w:val="0"/>
        <w:rPr>
          <w:sz w:val="28"/>
          <w:szCs w:val="28"/>
        </w:rPr>
      </w:pPr>
    </w:p>
    <w:p w:rsidR="009904D1" w:rsidRDefault="00774E42" w:rsidP="00ED720B">
      <w:pPr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D845D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Участие в Программе поддержки </w:t>
      </w:r>
      <w:r>
        <w:rPr>
          <w:bCs/>
          <w:sz w:val="28"/>
          <w:szCs w:val="28"/>
        </w:rPr>
        <w:t xml:space="preserve">проектов </w:t>
      </w:r>
      <w:r w:rsidR="00D845D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развития территорий муниципальных</w:t>
      </w:r>
    </w:p>
    <w:p w:rsidR="009904D1" w:rsidRDefault="00774E42" w:rsidP="00ED720B">
      <w:pPr>
        <w:contextualSpacing/>
        <w:jc w:val="both"/>
      </w:pPr>
      <w:r>
        <w:rPr>
          <w:sz w:val="28"/>
          <w:szCs w:val="28"/>
        </w:rPr>
        <w:t xml:space="preserve"> образований Ивановской области, основанных на местных инициативах активно обсуждался на собрани</w:t>
      </w:r>
      <w:r w:rsidR="00ED720B">
        <w:rPr>
          <w:sz w:val="28"/>
          <w:szCs w:val="28"/>
        </w:rPr>
        <w:t>и жильцов МКД ТОС «Остаповское»</w:t>
      </w:r>
      <w:r>
        <w:rPr>
          <w:sz w:val="28"/>
          <w:szCs w:val="28"/>
        </w:rPr>
        <w:t xml:space="preserve">, информация о проекте размещена на официальном сайте Остаповского сельского поселения </w:t>
      </w:r>
      <w:hyperlink r:id="rId9">
        <w:proofErr w:type="gramStart"/>
        <w:r>
          <w:rPr>
            <w:rStyle w:val="-"/>
            <w:sz w:val="28"/>
            <w:szCs w:val="28"/>
          </w:rPr>
          <w:t>http://ostapovo-adm.ru/tos-ostapovskoe.html</w:t>
        </w:r>
      </w:hyperlink>
      <w:r w:rsidR="003B2547">
        <w:rPr>
          <w:sz w:val="28"/>
          <w:szCs w:val="28"/>
        </w:rPr>
        <w:t>,  в</w:t>
      </w:r>
      <w:proofErr w:type="gramEnd"/>
      <w:r w:rsidR="003B2547">
        <w:rPr>
          <w:sz w:val="28"/>
          <w:szCs w:val="28"/>
        </w:rPr>
        <w:t xml:space="preserve"> социальных сетях «в контакте»</w:t>
      </w:r>
      <w:r>
        <w:rPr>
          <w:sz w:val="28"/>
          <w:szCs w:val="28"/>
        </w:rPr>
        <w:t>:</w:t>
      </w:r>
      <w:r w:rsidR="003B2547">
        <w:rPr>
          <w:sz w:val="28"/>
          <w:szCs w:val="28"/>
        </w:rPr>
        <w:t xml:space="preserve"> @</w:t>
      </w:r>
      <w:r>
        <w:rPr>
          <w:sz w:val="28"/>
          <w:szCs w:val="28"/>
          <w:lang w:val="en-US"/>
        </w:rPr>
        <w:t>club</w:t>
      </w:r>
      <w:r w:rsidRPr="00D4063C">
        <w:rPr>
          <w:sz w:val="28"/>
          <w:szCs w:val="28"/>
        </w:rPr>
        <w:t xml:space="preserve">193465270, </w:t>
      </w:r>
      <w:r>
        <w:rPr>
          <w:sz w:val="28"/>
          <w:szCs w:val="28"/>
        </w:rPr>
        <w:t>на информационных стендах Остаповского сельского поселения, которая регулярно подлежит обновлению .</w:t>
      </w:r>
    </w:p>
    <w:p w:rsidR="009904D1" w:rsidRDefault="00774E42" w:rsidP="00ED720B">
      <w:pPr>
        <w:contextualSpacing/>
        <w:jc w:val="both"/>
      </w:pPr>
      <w:r>
        <w:rPr>
          <w:sz w:val="28"/>
          <w:szCs w:val="28"/>
        </w:rPr>
        <w:t xml:space="preserve">    Стоимость проекта  </w:t>
      </w:r>
      <w:r w:rsidR="00D845DB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составляет: 499 </w:t>
      </w:r>
      <w:proofErr w:type="gramStart"/>
      <w:r>
        <w:rPr>
          <w:sz w:val="28"/>
          <w:szCs w:val="28"/>
        </w:rPr>
        <w:t>259  (</w:t>
      </w:r>
      <w:proofErr w:type="gramEnd"/>
      <w:r>
        <w:rPr>
          <w:sz w:val="28"/>
          <w:szCs w:val="28"/>
        </w:rPr>
        <w:t xml:space="preserve"> Четыреста девяносто девять тысяч двести пятьдесят девять)  рублей.</w:t>
      </w:r>
    </w:p>
    <w:p w:rsidR="009904D1" w:rsidRDefault="00774E42" w:rsidP="00ED720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Данный проект </w:t>
      </w:r>
      <w:proofErr w:type="spellStart"/>
      <w:proofErr w:type="gramStart"/>
      <w:r>
        <w:rPr>
          <w:sz w:val="28"/>
          <w:szCs w:val="28"/>
        </w:rPr>
        <w:t>софинансируется</w:t>
      </w:r>
      <w:proofErr w:type="spellEnd"/>
      <w:r>
        <w:rPr>
          <w:sz w:val="28"/>
          <w:szCs w:val="28"/>
        </w:rPr>
        <w:t xml:space="preserve"> :</w:t>
      </w:r>
      <w:proofErr w:type="gramEnd"/>
    </w:p>
    <w:p w:rsidR="009904D1" w:rsidRDefault="00774E42" w:rsidP="00ED720B">
      <w:pPr>
        <w:contextualSpacing/>
        <w:jc w:val="both"/>
      </w:pPr>
      <w:r>
        <w:rPr>
          <w:sz w:val="28"/>
          <w:szCs w:val="28"/>
        </w:rPr>
        <w:t xml:space="preserve">- из бюджета Остаповского сельского поселения – 89 838 (Восемьдесят девять тысяч восемьсот тридцать </w:t>
      </w:r>
      <w:proofErr w:type="gramStart"/>
      <w:r>
        <w:rPr>
          <w:sz w:val="28"/>
          <w:szCs w:val="28"/>
        </w:rPr>
        <w:t>восемь )</w:t>
      </w:r>
      <w:proofErr w:type="gramEnd"/>
      <w:r>
        <w:rPr>
          <w:sz w:val="28"/>
          <w:szCs w:val="28"/>
        </w:rPr>
        <w:t xml:space="preserve"> рублей,</w:t>
      </w:r>
    </w:p>
    <w:p w:rsidR="009904D1" w:rsidRDefault="00ED720B" w:rsidP="00ED720B">
      <w:pPr>
        <w:contextualSpacing/>
        <w:jc w:val="both"/>
      </w:pPr>
      <w:r>
        <w:rPr>
          <w:sz w:val="28"/>
          <w:szCs w:val="28"/>
        </w:rPr>
        <w:t>-из внебюджетных источников</w:t>
      </w:r>
      <w:r w:rsidR="00774E42">
        <w:rPr>
          <w:sz w:val="28"/>
          <w:szCs w:val="28"/>
        </w:rPr>
        <w:t xml:space="preserve">: спонсорская </w:t>
      </w:r>
      <w:proofErr w:type="gramStart"/>
      <w:r w:rsidR="00774E42">
        <w:rPr>
          <w:sz w:val="28"/>
          <w:szCs w:val="28"/>
        </w:rPr>
        <w:t>помощь  юридических</w:t>
      </w:r>
      <w:proofErr w:type="gramEnd"/>
      <w:r w:rsidR="00774E42">
        <w:rPr>
          <w:sz w:val="28"/>
          <w:szCs w:val="28"/>
        </w:rPr>
        <w:t xml:space="preserve"> лиц( ИП </w:t>
      </w:r>
      <w:proofErr w:type="spellStart"/>
      <w:r w:rsidR="00774E42">
        <w:rPr>
          <w:sz w:val="28"/>
          <w:szCs w:val="28"/>
        </w:rPr>
        <w:t>Филлипов</w:t>
      </w:r>
      <w:proofErr w:type="spellEnd"/>
      <w:r w:rsidR="00774E42">
        <w:rPr>
          <w:sz w:val="28"/>
          <w:szCs w:val="28"/>
        </w:rPr>
        <w:t xml:space="preserve"> С. В. ) в размере 20 000 (Двадцать тысяч) рублей ,</w:t>
      </w:r>
    </w:p>
    <w:p w:rsidR="009904D1" w:rsidRDefault="00774E42" w:rsidP="00ED720B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-безвозмездная материальная помощь граждан МКД - 14 977 (Четырнадцать тысяч девятьсот семьдесят </w:t>
      </w:r>
      <w:proofErr w:type="gramStart"/>
      <w:r>
        <w:rPr>
          <w:sz w:val="28"/>
          <w:szCs w:val="28"/>
        </w:rPr>
        <w:t>семь )</w:t>
      </w:r>
      <w:proofErr w:type="gramEnd"/>
      <w:r>
        <w:rPr>
          <w:sz w:val="28"/>
          <w:szCs w:val="28"/>
        </w:rPr>
        <w:t xml:space="preserve"> рублей. </w:t>
      </w:r>
    </w:p>
    <w:p w:rsidR="009904D1" w:rsidRDefault="00774E42" w:rsidP="00ED720B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при работе по благоустройству будет активно использована безвозмездная трудовая помощь жителей ТОС.</w:t>
      </w:r>
    </w:p>
    <w:p w:rsidR="009904D1" w:rsidRDefault="009904D1">
      <w:pPr>
        <w:pStyle w:val="ad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9904D1">
      <w:pPr>
        <w:ind w:left="360"/>
        <w:outlineLvl w:val="0"/>
        <w:rPr>
          <w:b/>
          <w:sz w:val="32"/>
          <w:szCs w:val="32"/>
        </w:rPr>
      </w:pPr>
    </w:p>
    <w:p w:rsidR="009904D1" w:rsidRDefault="00774E42">
      <w:pPr>
        <w:pStyle w:val="ad"/>
        <w:numPr>
          <w:ilvl w:val="0"/>
          <w:numId w:val="2"/>
        </w:numPr>
        <w:outlineLvl w:val="0"/>
      </w:pPr>
      <w:r>
        <w:rPr>
          <w:b/>
          <w:sz w:val="32"/>
          <w:szCs w:val="32"/>
        </w:rPr>
        <w:t xml:space="preserve">Состояние дворовой территории в настоящее </w:t>
      </w:r>
      <w:proofErr w:type="gramStart"/>
      <w:r>
        <w:rPr>
          <w:b/>
          <w:sz w:val="32"/>
          <w:szCs w:val="32"/>
        </w:rPr>
        <w:t>время .</w:t>
      </w:r>
      <w:proofErr w:type="gramEnd"/>
    </w:p>
    <w:p w:rsidR="009904D1" w:rsidRDefault="009904D1">
      <w:pPr>
        <w:pStyle w:val="ad"/>
        <w:ind w:left="1440"/>
        <w:outlineLvl w:val="0"/>
        <w:rPr>
          <w:b/>
          <w:sz w:val="32"/>
          <w:szCs w:val="32"/>
        </w:rPr>
      </w:pP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19 июля 2018 года создано территориальное общественное самоуправление «</w:t>
      </w:r>
      <w:proofErr w:type="gramStart"/>
      <w:r>
        <w:rPr>
          <w:sz w:val="28"/>
          <w:szCs w:val="28"/>
        </w:rPr>
        <w:t>Остаповское »</w:t>
      </w:r>
      <w:proofErr w:type="gramEnd"/>
      <w:r>
        <w:rPr>
          <w:sz w:val="28"/>
          <w:szCs w:val="28"/>
        </w:rPr>
        <w:t xml:space="preserve">. Территория ТОС "Остаповское" установлена в границах придомовых территорий домов № 11, 13, 14, 16, 18, 20, 22, 24 по улице Центральная д. Остапово. </w:t>
      </w: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За последние несколько лет ТОС проведена большая работа по </w:t>
      </w:r>
      <w:proofErr w:type="gramStart"/>
      <w:r>
        <w:rPr>
          <w:sz w:val="28"/>
          <w:szCs w:val="28"/>
        </w:rPr>
        <w:t>благоустройству  территории</w:t>
      </w:r>
      <w:proofErr w:type="gramEnd"/>
      <w:r>
        <w:rPr>
          <w:sz w:val="28"/>
          <w:szCs w:val="28"/>
        </w:rPr>
        <w:t xml:space="preserve"> многоквартирных домов, заасфальтирована дорога , проводятся регулярные работы  по озеленению территории , субботники. </w:t>
      </w: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В настоящее время на придомовой территории МКД</w:t>
      </w:r>
      <w:r w:rsidR="003B2547">
        <w:rPr>
          <w:sz w:val="28"/>
          <w:szCs w:val="28"/>
        </w:rPr>
        <w:t xml:space="preserve"> № 20,22,24 имеется деревянная открытая</w:t>
      </w:r>
      <w:r>
        <w:rPr>
          <w:sz w:val="28"/>
          <w:szCs w:val="28"/>
        </w:rPr>
        <w:t xml:space="preserve"> сцена, размером 6</w:t>
      </w:r>
      <w:r w:rsidR="003B25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4</w:t>
      </w:r>
      <w:r w:rsidR="003B2547">
        <w:rPr>
          <w:sz w:val="28"/>
          <w:szCs w:val="28"/>
        </w:rPr>
        <w:t xml:space="preserve"> </w:t>
      </w:r>
      <w:proofErr w:type="gramStart"/>
      <w:r w:rsidR="003B2547">
        <w:rPr>
          <w:sz w:val="28"/>
          <w:szCs w:val="28"/>
        </w:rPr>
        <w:t>м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же установлены игровые элементы для детской игровой площадки: качели, горка , карусель, качалка-балансир для детей дошкольного возраста , детский спортивный комплекс.</w:t>
      </w: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Жители домов </w:t>
      </w:r>
      <w:proofErr w:type="gramStart"/>
      <w:r>
        <w:rPr>
          <w:sz w:val="28"/>
          <w:szCs w:val="28"/>
        </w:rPr>
        <w:t>всегда  активны</w:t>
      </w:r>
      <w:proofErr w:type="gramEnd"/>
      <w:r>
        <w:rPr>
          <w:sz w:val="28"/>
          <w:szCs w:val="28"/>
        </w:rPr>
        <w:t xml:space="preserve"> и готовы оказать трудовую, а зачастую и материальную помощь для благоустройства территории .</w:t>
      </w:r>
    </w:p>
    <w:p w:rsidR="009904D1" w:rsidRDefault="009904D1">
      <w:pPr>
        <w:jc w:val="both"/>
        <w:outlineLvl w:val="0"/>
        <w:rPr>
          <w:sz w:val="28"/>
          <w:szCs w:val="28"/>
        </w:rPr>
      </w:pPr>
    </w:p>
    <w:p w:rsidR="009904D1" w:rsidRDefault="009904D1">
      <w:pPr>
        <w:jc w:val="both"/>
        <w:outlineLvl w:val="0"/>
        <w:rPr>
          <w:sz w:val="28"/>
          <w:szCs w:val="28"/>
        </w:rPr>
      </w:pPr>
    </w:p>
    <w:p w:rsidR="009904D1" w:rsidRDefault="00774E42">
      <w:pPr>
        <w:jc w:val="both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7620">
            <wp:extent cx="6271260" cy="4704198"/>
            <wp:effectExtent l="0" t="0" r="0" b="1270"/>
            <wp:docPr id="2" name="Рисунок 1" descr="C:\Users\Пользователь\Desktop\IMG_20191024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ользователь\Desktop\IMG_20191024_1552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93" cy="47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outlineLvl w:val="0"/>
        <w:rPr>
          <w:sz w:val="28"/>
          <w:szCs w:val="28"/>
        </w:rPr>
      </w:pPr>
    </w:p>
    <w:p w:rsidR="009904D1" w:rsidRDefault="009904D1">
      <w:pPr>
        <w:shd w:val="clear" w:color="auto" w:fill="FFFFFF"/>
        <w:spacing w:line="360" w:lineRule="auto"/>
        <w:ind w:firstLine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firstLine="360"/>
        <w:jc w:val="both"/>
        <w:rPr>
          <w:b/>
          <w:sz w:val="32"/>
          <w:szCs w:val="32"/>
        </w:rPr>
      </w:pPr>
    </w:p>
    <w:p w:rsidR="009904D1" w:rsidRDefault="00774E42">
      <w:pPr>
        <w:shd w:val="clear" w:color="auto" w:fill="FFFFFF"/>
        <w:spacing w:line="360" w:lineRule="auto"/>
        <w:ind w:firstLine="360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6350" distL="0" distR="1905">
            <wp:extent cx="6235060" cy="467614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67" cy="467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shd w:val="clear" w:color="auto" w:fill="FFFFFF"/>
        <w:spacing w:line="360" w:lineRule="auto"/>
        <w:ind w:firstLine="360"/>
        <w:jc w:val="both"/>
        <w:rPr>
          <w:b/>
          <w:sz w:val="32"/>
          <w:szCs w:val="32"/>
        </w:rPr>
      </w:pPr>
    </w:p>
    <w:p w:rsidR="009904D1" w:rsidRDefault="003B2547" w:rsidP="003B2547">
      <w:pPr>
        <w:shd w:val="clear" w:color="auto" w:fill="FFFFFF"/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774E42">
        <w:rPr>
          <w:noProof/>
        </w:rPr>
        <w:drawing>
          <wp:inline distT="0" distB="6350" distL="0" distR="1905">
            <wp:extent cx="6211570" cy="4531360"/>
            <wp:effectExtent l="0" t="0" r="0" b="254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04" cy="45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774E42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6350" distL="0" distR="1905">
            <wp:extent cx="5970886" cy="447802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10" cy="44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904D1" w:rsidRDefault="00774E42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6350" distL="0" distR="1905">
            <wp:extent cx="5953125" cy="4464700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64" cy="44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774E42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6350" distL="0" distR="1905">
            <wp:extent cx="6570345" cy="492760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Default="009904D1">
      <w:pPr>
        <w:shd w:val="clear" w:color="auto" w:fill="FFFFFF"/>
        <w:spacing w:line="360" w:lineRule="auto"/>
        <w:ind w:left="360"/>
        <w:jc w:val="both"/>
        <w:rPr>
          <w:b/>
          <w:sz w:val="32"/>
          <w:szCs w:val="32"/>
        </w:rPr>
      </w:pPr>
    </w:p>
    <w:p w:rsidR="009904D1" w:rsidRPr="003B2547" w:rsidRDefault="00774E42" w:rsidP="003B2547">
      <w:pPr>
        <w:pStyle w:val="ad"/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B2547">
        <w:rPr>
          <w:b/>
          <w:sz w:val="32"/>
          <w:szCs w:val="32"/>
        </w:rPr>
        <w:lastRenderedPageBreak/>
        <w:t xml:space="preserve">Проектное решение: </w:t>
      </w:r>
    </w:p>
    <w:p w:rsidR="009904D1" w:rsidRDefault="00774E42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   Место строительства</w:t>
      </w:r>
      <w:r>
        <w:rPr>
          <w:sz w:val="28"/>
          <w:szCs w:val="28"/>
        </w:rPr>
        <w:t xml:space="preserve">: Ивановская область Шуйский район д. Остапово ул. </w:t>
      </w:r>
      <w:proofErr w:type="gramStart"/>
      <w:r>
        <w:rPr>
          <w:sz w:val="28"/>
          <w:szCs w:val="28"/>
        </w:rPr>
        <w:t>Центральная ,в</w:t>
      </w:r>
      <w:proofErr w:type="gramEnd"/>
      <w:r>
        <w:rPr>
          <w:sz w:val="28"/>
          <w:szCs w:val="28"/>
        </w:rPr>
        <w:t xml:space="preserve"> районе дома № 24 </w:t>
      </w:r>
    </w:p>
    <w:p w:rsidR="009904D1" w:rsidRDefault="009904D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904D1" w:rsidRDefault="00774E42" w:rsidP="003B2547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 предусматривает демонтаж старой сцены, выравнивание земельного </w:t>
      </w:r>
      <w:proofErr w:type="gramStart"/>
      <w:r>
        <w:rPr>
          <w:color w:val="000000"/>
          <w:sz w:val="28"/>
          <w:szCs w:val="28"/>
        </w:rPr>
        <w:t>участка,  устройство</w:t>
      </w:r>
      <w:proofErr w:type="gramEnd"/>
      <w:r>
        <w:rPr>
          <w:color w:val="000000"/>
          <w:sz w:val="28"/>
          <w:szCs w:val="28"/>
        </w:rPr>
        <w:t xml:space="preserve"> железобетонного фундамента , установка элементов каркаса , устройство настила,  установку скамеек и урн, посадку декоративных кустарников и разбивку цветников в зоне отдыха.</w:t>
      </w:r>
    </w:p>
    <w:p w:rsidR="009904D1" w:rsidRDefault="00774E42" w:rsidP="003B2547">
      <w:pPr>
        <w:shd w:val="clear" w:color="auto" w:fill="FFFFFF"/>
        <w:spacing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Для благоустройства данной площадки необходимы следующие мероприятия: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Демонтаж старой </w:t>
      </w:r>
      <w:proofErr w:type="gramStart"/>
      <w:r>
        <w:rPr>
          <w:color w:val="000000"/>
          <w:sz w:val="28"/>
          <w:szCs w:val="28"/>
        </w:rPr>
        <w:t>сцены( данные</w:t>
      </w:r>
      <w:proofErr w:type="gramEnd"/>
      <w:r>
        <w:rPr>
          <w:color w:val="000000"/>
          <w:sz w:val="28"/>
          <w:szCs w:val="28"/>
        </w:rPr>
        <w:t xml:space="preserve"> работы будут проведены на безвозмездной основе, к выполнению данных работ будут привлечены жильцы МКД) .Предполагаемые сроки окончания работ- июнь 2020 года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Выравнивание земельного участка (данные работы будут проведены на </w:t>
      </w:r>
      <w:proofErr w:type="spellStart"/>
      <w:r>
        <w:rPr>
          <w:color w:val="000000"/>
          <w:sz w:val="28"/>
          <w:szCs w:val="28"/>
        </w:rPr>
        <w:t>безвоздмездной</w:t>
      </w:r>
      <w:proofErr w:type="spellEnd"/>
      <w:r>
        <w:rPr>
          <w:color w:val="000000"/>
          <w:sz w:val="28"/>
          <w:szCs w:val="28"/>
        </w:rPr>
        <w:t xml:space="preserve"> основе ИП Филиппов С.В.) Предполагаемые сроки окончания работ- июнь-</w:t>
      </w:r>
      <w:proofErr w:type="gramStart"/>
      <w:r>
        <w:rPr>
          <w:color w:val="000000"/>
          <w:sz w:val="28"/>
          <w:szCs w:val="28"/>
        </w:rPr>
        <w:t>июль  2020</w:t>
      </w:r>
      <w:proofErr w:type="gramEnd"/>
      <w:r>
        <w:rPr>
          <w:color w:val="000000"/>
          <w:sz w:val="28"/>
          <w:szCs w:val="28"/>
        </w:rPr>
        <w:t xml:space="preserve"> года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Устройство железобетонного фундамента.  Предполагаемые сроки окончания работ-  </w:t>
      </w:r>
      <w:proofErr w:type="gramStart"/>
      <w:r>
        <w:rPr>
          <w:color w:val="000000"/>
          <w:sz w:val="28"/>
          <w:szCs w:val="28"/>
        </w:rPr>
        <w:t>июль  2020</w:t>
      </w:r>
      <w:proofErr w:type="gramEnd"/>
      <w:r>
        <w:rPr>
          <w:color w:val="000000"/>
          <w:sz w:val="28"/>
          <w:szCs w:val="28"/>
        </w:rPr>
        <w:t xml:space="preserve"> года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Монтаж  элементов</w:t>
      </w:r>
      <w:proofErr w:type="gramEnd"/>
      <w:r>
        <w:rPr>
          <w:color w:val="000000"/>
          <w:sz w:val="28"/>
          <w:szCs w:val="28"/>
        </w:rPr>
        <w:t xml:space="preserve"> каркаса . Предполагаемые сроки окончания работ- июль- августа 2020 года.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Устройство настила- август 2020 года. </w:t>
      </w:r>
    </w:p>
    <w:p w:rsidR="009904D1" w:rsidRDefault="00774E42" w:rsidP="003B2547">
      <w:pPr>
        <w:pStyle w:val="ad"/>
        <w:numPr>
          <w:ilvl w:val="0"/>
          <w:numId w:val="3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Установка скамеек и урн (данные работы будут проведены на безвозмездной основе, к выполнению данных работ будут привлечены жильцы МКД) </w:t>
      </w:r>
    </w:p>
    <w:p w:rsidR="009904D1" w:rsidRDefault="009904D1" w:rsidP="003B2547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904D1" w:rsidRDefault="00774E42" w:rsidP="003B2547">
      <w:pPr>
        <w:pStyle w:val="ad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Предполагаемые сроки окончания работ- </w:t>
      </w:r>
      <w:proofErr w:type="gramStart"/>
      <w:r>
        <w:rPr>
          <w:b/>
          <w:color w:val="000000"/>
          <w:sz w:val="28"/>
          <w:szCs w:val="28"/>
        </w:rPr>
        <w:t>август  2020</w:t>
      </w:r>
      <w:proofErr w:type="gramEnd"/>
      <w:r>
        <w:rPr>
          <w:b/>
          <w:color w:val="000000"/>
          <w:sz w:val="28"/>
          <w:szCs w:val="28"/>
        </w:rPr>
        <w:t xml:space="preserve"> года</w:t>
      </w:r>
    </w:p>
    <w:p w:rsidR="009904D1" w:rsidRDefault="009904D1" w:rsidP="003B2547">
      <w:pPr>
        <w:widowControl/>
        <w:spacing w:beforeAutospacing="1" w:afterAutospacing="1"/>
        <w:jc w:val="both"/>
        <w:rPr>
          <w:sz w:val="28"/>
          <w:szCs w:val="28"/>
        </w:rPr>
      </w:pPr>
    </w:p>
    <w:p w:rsidR="009904D1" w:rsidRDefault="009904D1" w:rsidP="003B2547">
      <w:pPr>
        <w:jc w:val="both"/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spacing w:line="360" w:lineRule="auto"/>
        <w:ind w:left="36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4.Пример используемого оборудования</w:t>
      </w:r>
    </w:p>
    <w:p w:rsidR="009904D1" w:rsidRDefault="00774E42">
      <w:pPr>
        <w:spacing w:line="360" w:lineRule="auto"/>
        <w:ind w:left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Площадка для </w:t>
      </w:r>
      <w:proofErr w:type="gramStart"/>
      <w:r>
        <w:rPr>
          <w:color w:val="000000"/>
          <w:sz w:val="32"/>
          <w:szCs w:val="32"/>
        </w:rPr>
        <w:t>уличных  мероприятий</w:t>
      </w:r>
      <w:proofErr w:type="gramEnd"/>
      <w:r>
        <w:rPr>
          <w:color w:val="000000"/>
          <w:sz w:val="32"/>
          <w:szCs w:val="32"/>
        </w:rPr>
        <w:t xml:space="preserve"> «Малая сцена» состоит из деревянного настила , который крепится к железобетонному фундаменту.  На настил устанавливается металлический каркас   высотой 3 метра.  </w:t>
      </w:r>
    </w:p>
    <w:p w:rsidR="009904D1" w:rsidRDefault="00774E42">
      <w:pPr>
        <w:spacing w:line="360" w:lineRule="auto"/>
        <w:ind w:left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Задняя стенка и крыша сцены выполнена </w:t>
      </w:r>
      <w:proofErr w:type="gramStart"/>
      <w:r>
        <w:rPr>
          <w:color w:val="000000"/>
          <w:sz w:val="32"/>
          <w:szCs w:val="32"/>
        </w:rPr>
        <w:t>из  цветного</w:t>
      </w:r>
      <w:proofErr w:type="gramEnd"/>
      <w:r>
        <w:rPr>
          <w:color w:val="000000"/>
          <w:sz w:val="32"/>
          <w:szCs w:val="32"/>
        </w:rPr>
        <w:t xml:space="preserve"> поликарбоната толщиной 6 мм.  </w:t>
      </w:r>
    </w:p>
    <w:p w:rsidR="009904D1" w:rsidRDefault="00774E42">
      <w:pPr>
        <w:spacing w:line="360" w:lineRule="auto"/>
        <w:ind w:left="360"/>
        <w:jc w:val="both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 xml:space="preserve">Размеры: </w:t>
      </w:r>
      <w:r>
        <w:rPr>
          <w:color w:val="000000"/>
          <w:sz w:val="32"/>
          <w:szCs w:val="32"/>
        </w:rPr>
        <w:t xml:space="preserve">6 </w:t>
      </w:r>
      <w:r>
        <w:rPr>
          <w:color w:val="000000"/>
          <w:sz w:val="32"/>
          <w:szCs w:val="32"/>
          <w:lang w:val="en-US"/>
        </w:rPr>
        <w:t>x</w:t>
      </w:r>
      <w:r>
        <w:rPr>
          <w:color w:val="000000"/>
          <w:sz w:val="32"/>
          <w:szCs w:val="32"/>
        </w:rPr>
        <w:t xml:space="preserve"> 4 м </w:t>
      </w:r>
    </w:p>
    <w:p w:rsidR="009904D1" w:rsidRDefault="00774E42">
      <w:pPr>
        <w:spacing w:line="360" w:lineRule="auto"/>
        <w:ind w:left="360"/>
        <w:jc w:val="both"/>
        <w:rPr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Стоимость:</w:t>
      </w:r>
      <w:r>
        <w:rPr>
          <w:color w:val="000000"/>
          <w:sz w:val="32"/>
          <w:szCs w:val="32"/>
        </w:rPr>
        <w:t xml:space="preserve"> 416 275 руб. </w:t>
      </w:r>
    </w:p>
    <w:p w:rsidR="009904D1" w:rsidRDefault="009904D1">
      <w:pPr>
        <w:spacing w:line="360" w:lineRule="auto"/>
        <w:ind w:left="360"/>
        <w:jc w:val="both"/>
        <w:rPr>
          <w:i/>
          <w:color w:val="000000"/>
          <w:sz w:val="32"/>
          <w:szCs w:val="32"/>
        </w:rPr>
      </w:pPr>
    </w:p>
    <w:p w:rsidR="009904D1" w:rsidRDefault="00774E42">
      <w:pPr>
        <w:spacing w:line="360" w:lineRule="auto"/>
        <w:ind w:left="360"/>
        <w:jc w:val="both"/>
        <w:rPr>
          <w:i/>
          <w:color w:val="000000"/>
          <w:sz w:val="32"/>
          <w:szCs w:val="32"/>
        </w:rPr>
      </w:pPr>
      <w:r>
        <w:rPr>
          <w:noProof/>
        </w:rPr>
        <w:drawing>
          <wp:inline distT="0" distB="0" distL="0" distR="3810">
            <wp:extent cx="6035040" cy="34671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4580" cy="4623435"/>
            <wp:effectExtent l="0" t="0" r="7620" b="5715"/>
            <wp:docPr id="9" name="Рисунок 6" descr="C:\Users\Пользователь\Desktop\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C:\Users\Пользователь\Desktop\Сцен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774E42">
      <w:pPr>
        <w:pStyle w:val="ad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Лавочка – 20 шт. </w:t>
      </w:r>
    </w:p>
    <w:p w:rsidR="009904D1" w:rsidRDefault="00774E42">
      <w:pPr>
        <w:pStyle w:val="ad"/>
        <w:rPr>
          <w:sz w:val="28"/>
          <w:szCs w:val="28"/>
        </w:rPr>
      </w:pPr>
      <w:r>
        <w:rPr>
          <w:sz w:val="28"/>
          <w:szCs w:val="28"/>
        </w:rPr>
        <w:t>Размер 2000</w:t>
      </w:r>
      <w:r>
        <w:rPr>
          <w:sz w:val="28"/>
          <w:szCs w:val="28"/>
          <w:lang w:val="en-US"/>
        </w:rPr>
        <w:t>x 40</w:t>
      </w:r>
      <w:r>
        <w:rPr>
          <w:sz w:val="28"/>
          <w:szCs w:val="28"/>
        </w:rPr>
        <w:t xml:space="preserve">0 </w:t>
      </w:r>
      <w:r>
        <w:rPr>
          <w:sz w:val="28"/>
          <w:szCs w:val="28"/>
          <w:lang w:val="en-US"/>
        </w:rPr>
        <w:t xml:space="preserve">x </w:t>
      </w:r>
      <w:r>
        <w:rPr>
          <w:sz w:val="28"/>
          <w:szCs w:val="28"/>
        </w:rPr>
        <w:t>600 мм.</w:t>
      </w:r>
    </w:p>
    <w:p w:rsidR="009904D1" w:rsidRPr="003B2547" w:rsidRDefault="009904D1" w:rsidP="003B2547">
      <w:pPr>
        <w:rPr>
          <w:sz w:val="28"/>
          <w:szCs w:val="28"/>
        </w:rPr>
      </w:pPr>
    </w:p>
    <w:p w:rsidR="009904D1" w:rsidRDefault="00774E42">
      <w:pPr>
        <w:pStyle w:val="ad"/>
        <w:rPr>
          <w:sz w:val="28"/>
          <w:szCs w:val="28"/>
        </w:rPr>
      </w:pPr>
      <w:r>
        <w:rPr>
          <w:sz w:val="28"/>
          <w:szCs w:val="28"/>
        </w:rPr>
        <w:t>Цена 4046 руб. за 1 шт.</w:t>
      </w: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38800" cy="3759200"/>
            <wp:effectExtent l="0" t="0" r="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pStyle w:val="ad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Урна металлическая – 3 шт.</w:t>
      </w: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99460" cy="3299460"/>
            <wp:effectExtent l="0" t="0" r="0" b="0"/>
            <wp:docPr id="11" name="Рисунок 10" descr="http://zdopt.ru/a/zdopt/files/multifile/2353/17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zdopt.ru/a/zdopt/files/multifile/2353/171_b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sz w:val="28"/>
          <w:szCs w:val="28"/>
        </w:rPr>
      </w:pPr>
      <w:r>
        <w:rPr>
          <w:sz w:val="28"/>
          <w:szCs w:val="28"/>
        </w:rPr>
        <w:t xml:space="preserve">Цена: 688 руб. 14 коп. за 1 шт. </w:t>
      </w: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b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5. Результаты проекта.                                                                       </w:t>
      </w:r>
    </w:p>
    <w:p w:rsidR="009904D1" w:rsidRDefault="009904D1">
      <w:pPr>
        <w:rPr>
          <w:sz w:val="28"/>
          <w:szCs w:val="28"/>
        </w:rPr>
      </w:pPr>
    </w:p>
    <w:p w:rsidR="009904D1" w:rsidRDefault="00774E42">
      <w:pPr>
        <w:rPr>
          <w:sz w:val="28"/>
          <w:szCs w:val="28"/>
        </w:rPr>
      </w:pPr>
      <w:r>
        <w:rPr>
          <w:sz w:val="28"/>
          <w:szCs w:val="28"/>
        </w:rPr>
        <w:t>Культура - как часть жизни нашего общества не может быть застывшей, законсервированной. Она должна развиваться в соответствии с потребностями времени и запросами людей, наполняться новыми, свежими идеями. От этого напрямую зависит нравственное здоровье, морально-психологический климат на территории сельского поселения.</w:t>
      </w:r>
      <w:r>
        <w:rPr>
          <w:sz w:val="28"/>
          <w:szCs w:val="28"/>
        </w:rPr>
        <w:br/>
        <w:t xml:space="preserve">Самой удачным местом для этого процесса является летняя сцена, способствующая развитию культурной </w:t>
      </w:r>
      <w:proofErr w:type="gramStart"/>
      <w:r>
        <w:rPr>
          <w:sz w:val="28"/>
          <w:szCs w:val="28"/>
        </w:rPr>
        <w:t>жизни  в</w:t>
      </w:r>
      <w:proofErr w:type="gramEnd"/>
      <w:r>
        <w:rPr>
          <w:sz w:val="28"/>
          <w:szCs w:val="28"/>
        </w:rPr>
        <w:t xml:space="preserve"> д. Остапово </w:t>
      </w:r>
      <w:r>
        <w:rPr>
          <w:sz w:val="28"/>
          <w:szCs w:val="28"/>
        </w:rPr>
        <w:br/>
        <w:t xml:space="preserve">  Наш проект позволит придать  эстетический вид месту, где встречаются жители деревни и гости со всего района на знаменательных событиях. Из-за неустойчивой погоды, во время наших мероприятий, приходилось неоднократно «спасать от дождя» и музыкальную аппаратуру, и выступающих, и ведущих, и даже гостей, которые приезжают посмотреть на наши праздники, а иногда и отменять сами мероприятия. В связи с этим существует острая необходимость в строительстве крытой сцены. </w:t>
      </w:r>
    </w:p>
    <w:p w:rsidR="009904D1" w:rsidRDefault="00774E42">
      <w:pPr>
        <w:rPr>
          <w:sz w:val="28"/>
          <w:szCs w:val="28"/>
        </w:rPr>
      </w:pPr>
      <w:r>
        <w:rPr>
          <w:sz w:val="28"/>
          <w:szCs w:val="28"/>
        </w:rPr>
        <w:t xml:space="preserve">  Результаты работы данного проекта окажут как опосредованное, так и прямое влияние на качество и уровень гражданской ответственности, на работу по обеспечению охраны жизни и здоровья детей, обеспечения населению зоны отдыха. Создание единого пространства для детей, мам и пап, бабушек и дедушек должно способствовать формированию у детского и взрослого населения чувства ответственности, любви к малой родине и созидательного отношения к окружающему.</w:t>
      </w:r>
    </w:p>
    <w:p w:rsidR="009904D1" w:rsidRDefault="00774E42" w:rsidP="003B2547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Конкретные количественные результаты:</w:t>
      </w:r>
    </w:p>
    <w:p w:rsidR="009904D1" w:rsidRDefault="00774E42" w:rsidP="003B25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Реализуемый проект позволит достичь следующих конкретных количественных результатов:</w:t>
      </w:r>
    </w:p>
    <w:p w:rsidR="009904D1" w:rsidRDefault="00774E42" w:rsidP="003B25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досуг более 700 человек</w:t>
      </w:r>
    </w:p>
    <w:p w:rsidR="009904D1" w:rsidRDefault="00774E42" w:rsidP="003B254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благоустроить </w:t>
      </w:r>
      <w:proofErr w:type="gramStart"/>
      <w:r>
        <w:rPr>
          <w:sz w:val="28"/>
          <w:szCs w:val="28"/>
        </w:rPr>
        <w:t>детскую  площадку</w:t>
      </w:r>
      <w:proofErr w:type="gramEnd"/>
    </w:p>
    <w:p w:rsidR="009904D1" w:rsidRPr="003B2547" w:rsidRDefault="00774E42" w:rsidP="003B254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sz w:val="28"/>
          <w:szCs w:val="28"/>
        </w:rPr>
        <w:t>- появится культурный объект в деревне, привлекательно эстетически оформленный;</w:t>
      </w:r>
    </w:p>
    <w:p w:rsidR="003B2547" w:rsidRDefault="00774E42" w:rsidP="003B2547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Оценка результатов:</w:t>
      </w:r>
    </w:p>
    <w:p w:rsidR="009904D1" w:rsidRPr="003B2547" w:rsidRDefault="00774E42" w:rsidP="003B2547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Результаты будут оцениваться:</w:t>
      </w:r>
    </w:p>
    <w:p w:rsidR="009904D1" w:rsidRDefault="00774E42" w:rsidP="003B2547">
      <w:pPr>
        <w:numPr>
          <w:ilvl w:val="1"/>
          <w:numId w:val="1"/>
        </w:numPr>
        <w:tabs>
          <w:tab w:val="left" w:pos="426"/>
        </w:tabs>
        <w:ind w:left="0" w:firstLine="283"/>
        <w:jc w:val="both"/>
        <w:rPr>
          <w:sz w:val="28"/>
          <w:szCs w:val="28"/>
        </w:rPr>
      </w:pPr>
      <w:r>
        <w:rPr>
          <w:sz w:val="28"/>
          <w:szCs w:val="28"/>
        </w:rPr>
        <w:t>С помощью опроса жителей (проведения анкетирования).</w:t>
      </w:r>
    </w:p>
    <w:p w:rsidR="009904D1" w:rsidRPr="003B2547" w:rsidRDefault="00774E42" w:rsidP="003B2547">
      <w:pPr>
        <w:numPr>
          <w:ilvl w:val="1"/>
          <w:numId w:val="1"/>
        </w:numPr>
        <w:tabs>
          <w:tab w:val="left" w:pos="426"/>
        </w:tabs>
        <w:ind w:left="0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Отслеживания количества проведенных </w:t>
      </w:r>
      <w:r w:rsidR="003B2547">
        <w:rPr>
          <w:sz w:val="28"/>
          <w:szCs w:val="28"/>
        </w:rPr>
        <w:t>культурно-</w:t>
      </w:r>
      <w:proofErr w:type="gramStart"/>
      <w:r w:rsidR="003B2547">
        <w:rPr>
          <w:sz w:val="28"/>
          <w:szCs w:val="28"/>
        </w:rPr>
        <w:t>массовых  мероприятий</w:t>
      </w:r>
      <w:bookmarkStart w:id="0" w:name="_GoBack"/>
      <w:bookmarkEnd w:id="0"/>
      <w:proofErr w:type="gramEnd"/>
    </w:p>
    <w:p w:rsidR="009904D1" w:rsidRDefault="00774E42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6. Дальнейшее развитие проекта:</w:t>
      </w:r>
    </w:p>
    <w:p w:rsidR="009904D1" w:rsidRDefault="00774E42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Сохранность и работу объекта обеспечит инициативная группа ТОС «Остаповское». Планируется проведение конкурсов и праздников с привлечением наибольшего количества </w:t>
      </w:r>
      <w:proofErr w:type="gramStart"/>
      <w:r>
        <w:rPr>
          <w:sz w:val="28"/>
          <w:szCs w:val="28"/>
        </w:rPr>
        <w:t>детей  и</w:t>
      </w:r>
      <w:proofErr w:type="gramEnd"/>
      <w:r>
        <w:rPr>
          <w:sz w:val="28"/>
          <w:szCs w:val="28"/>
        </w:rPr>
        <w:t xml:space="preserve"> взрослых  деревни в летний период . А </w:t>
      </w:r>
      <w:proofErr w:type="gramStart"/>
      <w:r>
        <w:rPr>
          <w:sz w:val="28"/>
          <w:szCs w:val="28"/>
        </w:rPr>
        <w:t>в  осенне</w:t>
      </w:r>
      <w:proofErr w:type="gramEnd"/>
      <w:r>
        <w:rPr>
          <w:sz w:val="28"/>
          <w:szCs w:val="28"/>
        </w:rPr>
        <w:t xml:space="preserve">- зимний период  «Малая сцена»  будет использоваться для проведения собрания жителей деревни.  Все это способствует круглогодичному использованию данной площадки. </w:t>
      </w: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9904D1">
      <w:pPr>
        <w:widowControl/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9904D1" w:rsidRDefault="00774E42">
      <w:pPr>
        <w:widowControl/>
        <w:shd w:val="clear" w:color="auto" w:fill="FFFFFF"/>
        <w:jc w:val="both"/>
      </w:pPr>
      <w:r>
        <w:rPr>
          <w:noProof/>
        </w:rPr>
        <mc:AlternateContent>
          <mc:Choice Requires="wps">
            <w:drawing>
              <wp:inline distT="0" distB="0" distL="0" distR="0">
                <wp:extent cx="305435" cy="305435"/>
                <wp:effectExtent l="0" t="0" r="0" b="0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5435" cy="305435"/>
                <wp:effectExtent l="0" t="0" r="0" b="0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904D1" w:rsidRDefault="009904D1">
                            <w:pPr>
                              <w:pStyle w:val="af1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5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sectPr w:rsidR="009904D1">
      <w:headerReference w:type="default" r:id="rId20"/>
      <w:pgSz w:w="11906" w:h="16838"/>
      <w:pgMar w:top="777" w:right="569" w:bottom="567" w:left="993" w:header="72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C50" w:rsidRDefault="00F10C50">
      <w:r>
        <w:separator/>
      </w:r>
    </w:p>
  </w:endnote>
  <w:endnote w:type="continuationSeparator" w:id="0">
    <w:p w:rsidR="00F10C50" w:rsidRDefault="00F1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C50" w:rsidRDefault="00F10C50">
      <w:r>
        <w:separator/>
      </w:r>
    </w:p>
  </w:footnote>
  <w:footnote w:type="continuationSeparator" w:id="0">
    <w:p w:rsidR="00F10C50" w:rsidRDefault="00F10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4D1" w:rsidRDefault="009904D1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F524F"/>
    <w:multiLevelType w:val="multilevel"/>
    <w:tmpl w:val="AFB07F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DA41865"/>
    <w:multiLevelType w:val="multilevel"/>
    <w:tmpl w:val="0B8C63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E94276C"/>
    <w:multiLevelType w:val="multilevel"/>
    <w:tmpl w:val="13E45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C91224"/>
    <w:multiLevelType w:val="multilevel"/>
    <w:tmpl w:val="5318525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2E41A0D"/>
    <w:multiLevelType w:val="multilevel"/>
    <w:tmpl w:val="276E2570"/>
    <w:lvl w:ilvl="0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4D1"/>
    <w:rsid w:val="001525BC"/>
    <w:rsid w:val="003B2547"/>
    <w:rsid w:val="006340F4"/>
    <w:rsid w:val="00774E42"/>
    <w:rsid w:val="009904D1"/>
    <w:rsid w:val="00D4063C"/>
    <w:rsid w:val="00D845DB"/>
    <w:rsid w:val="00ED720B"/>
    <w:rsid w:val="00F1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6580F-642D-4D55-9F32-59837E7F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F9A"/>
    <w:pPr>
      <w:widowControl w:val="0"/>
    </w:pPr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071F9A"/>
    <w:rPr>
      <w:color w:val="0000FF"/>
      <w:u w:val="single"/>
    </w:rPr>
  </w:style>
  <w:style w:type="character" w:customStyle="1" w:styleId="extended-textfull">
    <w:name w:val="extended-text__full"/>
    <w:qFormat/>
    <w:rsid w:val="00071F9A"/>
  </w:style>
  <w:style w:type="character" w:customStyle="1" w:styleId="a3">
    <w:name w:val="Верхний колонтитул Знак"/>
    <w:basedOn w:val="a0"/>
    <w:uiPriority w:val="99"/>
    <w:qFormat/>
    <w:rsid w:val="009D28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9D28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7758C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b/>
      <w:color w:val="000000"/>
    </w:rPr>
  </w:style>
  <w:style w:type="character" w:customStyle="1" w:styleId="ListLabel20">
    <w:name w:val="ListLabel 20"/>
    <w:qFormat/>
    <w:rPr>
      <w:sz w:val="28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  <w:sz w:val="32"/>
    </w:rPr>
  </w:style>
  <w:style w:type="character" w:customStyle="1" w:styleId="ListLabel25">
    <w:name w:val="ListLabel 25"/>
    <w:qFormat/>
    <w:rPr>
      <w:rFonts w:eastAsia="Times New Roman" w:cs="Times New Roman"/>
      <w:b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Normal (Web)"/>
    <w:basedOn w:val="a"/>
    <w:qFormat/>
    <w:rsid w:val="00071F9A"/>
    <w:pPr>
      <w:widowControl/>
      <w:spacing w:beforeAutospacing="1" w:afterAutospacing="1"/>
    </w:pPr>
    <w:rPr>
      <w:sz w:val="24"/>
      <w:szCs w:val="24"/>
    </w:rPr>
  </w:style>
  <w:style w:type="paragraph" w:styleId="ac">
    <w:name w:val="No Spacing"/>
    <w:uiPriority w:val="1"/>
    <w:qFormat/>
    <w:rsid w:val="00071F9A"/>
    <w:pPr>
      <w:widowControl w:val="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Nonformat">
    <w:name w:val="ConsPlusNonformat"/>
    <w:qFormat/>
    <w:rsid w:val="00071F9A"/>
    <w:pPr>
      <w:widowControl w:val="0"/>
    </w:pPr>
    <w:rPr>
      <w:rFonts w:ascii="Courier New" w:eastAsia="Times New Roman" w:hAnsi="Courier New" w:cs="Courier New"/>
      <w:szCs w:val="20"/>
      <w:lang w:eastAsia="ru-RU"/>
    </w:rPr>
  </w:style>
  <w:style w:type="paragraph" w:customStyle="1" w:styleId="ConsPlusCell">
    <w:name w:val="ConsPlusCell"/>
    <w:qFormat/>
    <w:rsid w:val="00071F9A"/>
    <w:pPr>
      <w:widowControl w:val="0"/>
      <w:spacing w:line="276" w:lineRule="auto"/>
      <w:jc w:val="both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071F9A"/>
    <w:pPr>
      <w:widowControl w:val="0"/>
      <w:spacing w:line="276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Основной текст1"/>
    <w:basedOn w:val="a"/>
    <w:qFormat/>
    <w:rsid w:val="00F32E53"/>
    <w:pPr>
      <w:suppressAutoHyphens/>
      <w:spacing w:after="14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ad">
    <w:name w:val="List Paragraph"/>
    <w:basedOn w:val="a"/>
    <w:uiPriority w:val="34"/>
    <w:qFormat/>
    <w:rsid w:val="0057510B"/>
    <w:pPr>
      <w:ind w:left="720"/>
      <w:contextualSpacing/>
    </w:pPr>
  </w:style>
  <w:style w:type="paragraph" w:styleId="ae">
    <w:name w:val="header"/>
    <w:basedOn w:val="a"/>
    <w:uiPriority w:val="99"/>
    <w:unhideWhenUsed/>
    <w:rsid w:val="009D28D5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9D28D5"/>
    <w:pPr>
      <w:tabs>
        <w:tab w:val="center" w:pos="4677"/>
        <w:tab w:val="right" w:pos="9355"/>
      </w:tabs>
    </w:pPr>
  </w:style>
  <w:style w:type="paragraph" w:styleId="af0">
    <w:name w:val="Balloon Text"/>
    <w:basedOn w:val="a"/>
    <w:uiPriority w:val="99"/>
    <w:semiHidden/>
    <w:unhideWhenUsed/>
    <w:qFormat/>
    <w:rsid w:val="007758C8"/>
    <w:rPr>
      <w:rFonts w:ascii="Segoe UI" w:hAnsi="Segoe UI" w:cs="Segoe UI"/>
      <w:sz w:val="18"/>
      <w:szCs w:val="18"/>
    </w:rPr>
  </w:style>
  <w:style w:type="paragraph" w:customStyle="1" w:styleId="af1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grul.nalog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ostapovo-adm.ru/tos-ostapovskoe.html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7</cp:revision>
  <cp:lastPrinted>2020-03-25T12:45:00Z</cp:lastPrinted>
  <dcterms:created xsi:type="dcterms:W3CDTF">2020-03-30T11:25:00Z</dcterms:created>
  <dcterms:modified xsi:type="dcterms:W3CDTF">2020-03-30T13:23:00Z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