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6" w:rsidRPr="00974316" w:rsidRDefault="00974316" w:rsidP="00974316">
      <w:pPr>
        <w:pStyle w:val="1"/>
        <w:tabs>
          <w:tab w:val="left" w:pos="1160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316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7431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74316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4316" w:rsidRPr="00974316" w:rsidRDefault="00974316" w:rsidP="0097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3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4316" w:rsidRPr="00974316" w:rsidRDefault="00974316" w:rsidP="00974316">
      <w:pPr>
        <w:pStyle w:val="2"/>
        <w:jc w:val="center"/>
        <w:rPr>
          <w:rFonts w:ascii="Times New Roman" w:hAnsi="Times New Roman" w:cs="Times New Roman"/>
        </w:rPr>
      </w:pPr>
      <w:r w:rsidRPr="00974316">
        <w:rPr>
          <w:rFonts w:ascii="Times New Roman" w:hAnsi="Times New Roman" w:cs="Times New Roman"/>
        </w:rPr>
        <w:t>Администрации Остаповского сельского поселения</w:t>
      </w:r>
    </w:p>
    <w:p w:rsidR="00974316" w:rsidRPr="00974316" w:rsidRDefault="00974316" w:rsidP="0097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16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974316" w:rsidRPr="00974316" w:rsidRDefault="00074F16" w:rsidP="0097431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</w:t>
      </w:r>
      <w:r w:rsidR="00974316">
        <w:rPr>
          <w:rFonts w:ascii="Times New Roman" w:hAnsi="Times New Roman" w:cs="Times New Roman"/>
          <w:sz w:val="28"/>
          <w:szCs w:val="28"/>
        </w:rPr>
        <w:t xml:space="preserve">2015 </w:t>
      </w:r>
      <w:r w:rsidR="00974316" w:rsidRPr="0097431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4316" w:rsidRPr="00974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74316" w:rsidRPr="00974316" w:rsidRDefault="00974316" w:rsidP="0097431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43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7431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74316">
        <w:rPr>
          <w:rFonts w:ascii="Times New Roman" w:hAnsi="Times New Roman" w:cs="Times New Roman"/>
          <w:sz w:val="28"/>
          <w:szCs w:val="28"/>
        </w:rPr>
        <w:t>стапо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</w:p>
    <w:p w:rsidR="00974316" w:rsidRDefault="0097431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4316" w:rsidRPr="00974316" w:rsidTr="00974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97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паспорта безопасности территории                         Остаповского  сельского поселения Шуйского района Ивановской области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4316" w:rsidRP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316" w:rsidRPr="00074F16" w:rsidRDefault="00074F16" w:rsidP="0007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4316" w:rsidRPr="0007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исполнения  </w:t>
      </w:r>
      <w:r w:rsidR="00974316" w:rsidRPr="00074F1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по </w:t>
      </w:r>
      <w:r w:rsidRPr="00074F16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противодействию </w:t>
      </w:r>
      <w:r w:rsidR="00974316" w:rsidRPr="00074F16">
        <w:rPr>
          <w:rFonts w:ascii="Times New Roman" w:hAnsi="Times New Roman" w:cs="Times New Roman"/>
          <w:color w:val="000000"/>
          <w:sz w:val="28"/>
          <w:szCs w:val="28"/>
        </w:rPr>
        <w:t>терроризму</w:t>
      </w:r>
      <w:proofErr w:type="gramStart"/>
      <w:r w:rsidR="00974316" w:rsidRPr="0007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1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74F16">
        <w:rPr>
          <w:rFonts w:ascii="Times New Roman" w:hAnsi="Times New Roman" w:cs="Times New Roman"/>
          <w:color w:val="000000"/>
          <w:sz w:val="28"/>
          <w:szCs w:val="28"/>
        </w:rPr>
        <w:t xml:space="preserve"> а так же </w:t>
      </w:r>
      <w:r w:rsidRPr="00074F16">
        <w:rPr>
          <w:rFonts w:ascii="Times New Roman" w:hAnsi="Times New Roman" w:cs="Times New Roman"/>
          <w:sz w:val="28"/>
          <w:szCs w:val="28"/>
        </w:rPr>
        <w:t>с целью осуществления мер по снижению риска и предупреждению аварий, катастроф и  чрезвычайных ситуаций на территории Остаповского</w:t>
      </w:r>
      <w:r>
        <w:rPr>
          <w:sz w:val="28"/>
          <w:szCs w:val="28"/>
        </w:rPr>
        <w:t xml:space="preserve"> </w:t>
      </w:r>
      <w:r w:rsidRPr="00074F16">
        <w:rPr>
          <w:rFonts w:ascii="Times New Roman" w:hAnsi="Times New Roman" w:cs="Times New Roman"/>
          <w:sz w:val="28"/>
          <w:szCs w:val="28"/>
        </w:rPr>
        <w:t xml:space="preserve">сельского поселения 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Остаповского сельского поселения </w:t>
      </w:r>
      <w:r w:rsidRPr="0007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16" w:rsidRPr="00974316" w:rsidRDefault="00074F16" w:rsidP="00410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74316" w:rsidRP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паспорт безопасности территории </w:t>
      </w:r>
      <w:r w:rsidR="0007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 сельского поселения Шуйского района Ивановской </w:t>
      </w: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97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4316" w:rsidRP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</w:t>
      </w:r>
      <w:r w:rsidR="004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</w:t>
      </w: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«Вестнике Остаповского сельского поселения »</w:t>
      </w:r>
      <w:proofErr w:type="gramEnd"/>
    </w:p>
    <w:p w:rsidR="00974316" w:rsidRP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F16" w:rsidRPr="00974316" w:rsidRDefault="00074F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6" w:rsidRDefault="00074F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6" w:rsidRDefault="00074F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74F16" w:rsidRDefault="00074F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В.Д. Богуславский </w:t>
      </w:r>
    </w:p>
    <w:p w:rsidR="00974316" w:rsidRPr="00974316" w:rsidRDefault="00974316" w:rsidP="0098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16" w:rsidRPr="00974316" w:rsidRDefault="00974316" w:rsidP="00974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316" w:rsidRPr="004105D8" w:rsidRDefault="00974316" w:rsidP="00974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Общая характеристика территории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6095"/>
        <w:gridCol w:w="1470"/>
        <w:gridCol w:w="1239"/>
      </w:tblGrid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rHeight w:val="369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FF2ABA" w:rsidRDefault="00974316" w:rsidP="00FF2A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территории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4105D8" w:rsidRDefault="00C54AC3" w:rsidP="0041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4105D8" w:rsidRDefault="00C54AC3" w:rsidP="004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2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</w:t>
            </w:r>
            <w:r w:rsidR="000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055AAA" w:rsidP="0041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41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ед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4105D8" w:rsidRDefault="00C54AC3" w:rsidP="0041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4105D8" w:rsidRDefault="00C54AC3" w:rsidP="0041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проживающего в населенных пунктах с объектами ОВ и I категории, тыс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ел./% от общей численности населения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населения, чел./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83789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83789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потенциально опасных объектов, ед.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критически важных объектов, ед.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производственного фонда, 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41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жилого фонда, 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больничных учреждений, ед., в том числе в сельской местности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инфекционных стационаров, ед., в том числе в сельской местности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больничных коек, ед., в том числе в сельской местности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C54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 всех медицинских специальностей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41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41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ситуаций, ед., в том числе: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характера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ущерба при чрезвычайных ситуациях, тыс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характера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C3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1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74316" w:rsidRPr="00974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оциально-демографическая характеристика территории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FF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жизни населения, лет, в том числе: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Рождаемость, чел./год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чел./год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смертность населения, чел./год на 1000 жителей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погибших, чел., в том числе: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транспортных авариях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авариях на производстве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пожарах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чрезвычайных ситуациях природного характера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населения, тыс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FF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FF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пенсионеров, тыс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FF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1000 чел., чел.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105D8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F2ABA" w:rsidRPr="00974316" w:rsidTr="00FF2ABA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FF2ABA" w:rsidRPr="00FF2ABA" w:rsidRDefault="00FF2ABA" w:rsidP="00FF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F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природных условий территории</w:t>
            </w:r>
          </w:p>
          <w:p w:rsidR="00FF2ABA" w:rsidRPr="00974316" w:rsidRDefault="00FF2ABA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Среднегодовые: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ветра, румбы    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            С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В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Ю-В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Ю-З</w:t>
            </w:r>
            <w:proofErr w:type="gramEnd"/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С-З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9,5/13,0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8/11,1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8,5/9,4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12,5/12,6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14/13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16,5/13,3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14/11,5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17/11,5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значения (по сезонам)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ветра,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зима;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весна;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лето;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осень.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атмосферных осадков,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сезонам)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зима;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весна;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   лето;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осень.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377,5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сезонам)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зима;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весна;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лето;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осень.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+13,4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+36,0</w:t>
            </w:r>
          </w:p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+12,5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FF2ABA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974316" w:rsidRPr="00974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освоенность территории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C54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железнодорожных путей, всего,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общего пользования, км/% от общей протяженности,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Default="00974316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автомобильных доро</w:t>
            </w:r>
            <w:proofErr w:type="gramStart"/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муниципальных)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км </w:t>
            </w:r>
          </w:p>
          <w:p w:rsidR="00974316" w:rsidRPr="00974316" w:rsidRDefault="00974316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твердым покрытием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  <w:p w:rsidR="00974316" w:rsidRPr="00974316" w:rsidRDefault="009D6E62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19,671</w:t>
            </w:r>
          </w:p>
          <w:p w:rsidR="009D6E62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62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19,671</w:t>
            </w:r>
          </w:p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C54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обеспеченных подъездными дорогами с твердым покрытием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D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C54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населенных пунктов, не обеспеченных телефонной связью, </w:t>
            </w:r>
            <w:proofErr w:type="spellStart"/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которых расположены участки железных дорог, подверженные размыву, затоплению, лавиноопасные, оползневые и др.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C54AC3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которых расположены участки авто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подверженные размыву, затоплению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4316"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автомобильных мостов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железнодорожных мостов по направлениям, ед.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водных путей,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шлюзов и каналов, ед.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магистральных газопроводов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D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83789" w:rsidP="009D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83789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74316" w:rsidRPr="00974316" w:rsidTr="00FF2AB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472E4E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линий электропередачи,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83789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83789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974316" w:rsidRDefault="00974316" w:rsidP="00FF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ABA" w:rsidRDefault="00FF2ABA" w:rsidP="00FF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BA" w:rsidRDefault="00FF2ABA" w:rsidP="00FF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BA" w:rsidRDefault="00FF2ABA" w:rsidP="00FF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BA" w:rsidRPr="00974316" w:rsidRDefault="00FF2ABA" w:rsidP="00FF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16" w:rsidRPr="00FF2ABA" w:rsidRDefault="00974316" w:rsidP="00974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Характеристика опасных объектов на территории</w:t>
      </w:r>
    </w:p>
    <w:p w:rsidR="00974316" w:rsidRP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630"/>
        <w:gridCol w:w="120"/>
        <w:gridCol w:w="5440"/>
        <w:gridCol w:w="953"/>
        <w:gridCol w:w="433"/>
        <w:gridCol w:w="1320"/>
      </w:tblGrid>
      <w:tr w:rsidR="00974316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74316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паспорта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пять лет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</w:t>
            </w:r>
            <w:proofErr w:type="spell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объекты (ЯРОО)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472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опасные объекты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472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взрывоопасные объекты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472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опасные объекты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472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гидротехнических сооружений, ед.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безхозяйных</w:t>
            </w:r>
            <w:proofErr w:type="spell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гидротехнических сооружений, ед.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гидротехнических сооружениях в год, шт.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D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аварийные выбросы, т/год: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размещения отходов, ед.: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отходов, тонн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E62" w:rsidRPr="00974316" w:rsidTr="009D6E62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2" w:rsidRPr="00974316" w:rsidRDefault="009D6E62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4316" w:rsidRPr="00FF2ABA" w:rsidRDefault="00FF2ABA" w:rsidP="009D6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F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74316" w:rsidRPr="00FF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организационно-технических мероприятий по защите населения, предупреждению чрезвычайных ситуаций на территории</w:t>
      </w:r>
    </w:p>
    <w:p w:rsidR="00974316" w:rsidRPr="00974316" w:rsidRDefault="00974316" w:rsidP="0097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6330"/>
        <w:gridCol w:w="1349"/>
        <w:gridCol w:w="982"/>
      </w:tblGrid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момент разработки паспорта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пять лет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1576" w:rsidRPr="00974316" w:rsidTr="009B6E1E">
        <w:trPr>
          <w:trHeight w:val="598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B9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массового скопления людей / ед./ Из них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7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57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B91576" w:rsidRPr="009B6E1E" w:rsidRDefault="00B91576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576" w:rsidRPr="00974316" w:rsidTr="009B6E1E">
        <w:trPr>
          <w:trHeight w:val="495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B9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7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91576" w:rsidRPr="00974316" w:rsidTr="009B6E1E">
        <w:trPr>
          <w:trHeight w:val="303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B91576" w:rsidRDefault="00B91576" w:rsidP="00B9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учреждения,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7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91576" w:rsidRPr="00974316" w:rsidTr="009B6E1E">
        <w:trPr>
          <w:trHeight w:val="392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Default="00B91576" w:rsidP="00B9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культурно-спортивные учреждения, </w:t>
            </w:r>
          </w:p>
          <w:p w:rsidR="00B91576" w:rsidRPr="00974316" w:rsidRDefault="00B91576" w:rsidP="00B9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7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57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91576" w:rsidRPr="00974316" w:rsidTr="009B6E1E">
        <w:trPr>
          <w:trHeight w:val="655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74316" w:rsidRDefault="00B91576" w:rsidP="00B9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маршрутного городского общественного транспорта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7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7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B91576" w:rsidRPr="009B6E1E" w:rsidRDefault="00B91576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rHeight w:val="111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B9157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скопления людей, охраняемых подразделениями вневедомственной охраны, ед./ % от потребности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B6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лок</w:t>
            </w:r>
            <w:r w:rsidR="009B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систем оповещения, </w:t>
            </w:r>
            <w:proofErr w:type="spellStart"/>
            <w:proofErr w:type="gramStart"/>
            <w:r w:rsidR="009B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B9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транспортных средств (по маршрутам эвакуации), </w:t>
            </w:r>
            <w:r w:rsidR="00B9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316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B6E1E" w:rsidRPr="00974316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B9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резервных финансовых средств для предупреждения и ликвидации последствий чрезвычайных ситуаций, </w:t>
            </w:r>
            <w:proofErr w:type="spell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519,460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Default="009B6E1E" w:rsidP="009B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316" w:rsidRPr="009B6E1E" w:rsidRDefault="009B6E1E" w:rsidP="009B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600,000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B9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общественных зданий, в которых имеется автоматическая система пожаротушения, </w:t>
            </w:r>
            <w:proofErr w:type="spellStart"/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B6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</w:t>
            </w:r>
            <w:r w:rsidR="009B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свалок и мест захоронения, </w:t>
            </w: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B6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B6E1E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B9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персонала предприятий и организаций, который прошел </w:t>
            </w:r>
            <w:proofErr w:type="gramStart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обороны, предупреждения и ликвидации последствий чрезвычайных ситуаций</w:t>
            </w:r>
            <w:r w:rsidR="009B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Default="00974316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E1E" w:rsidRPr="009B6E1E" w:rsidRDefault="009B6E1E" w:rsidP="009B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B9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6" w:rsidRPr="00974316" w:rsidTr="009B6E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16" w:rsidRPr="00974316" w:rsidRDefault="00974316" w:rsidP="0097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0F3" w:rsidRDefault="002110F3"/>
    <w:sectPr w:rsidR="002110F3" w:rsidSect="002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1C6"/>
    <w:multiLevelType w:val="hybridMultilevel"/>
    <w:tmpl w:val="019E794E"/>
    <w:lvl w:ilvl="0" w:tplc="9AECF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16"/>
    <w:rsid w:val="000013B8"/>
    <w:rsid w:val="00001F48"/>
    <w:rsid w:val="000020F7"/>
    <w:rsid w:val="00016697"/>
    <w:rsid w:val="00032D2D"/>
    <w:rsid w:val="000333FB"/>
    <w:rsid w:val="00035CF3"/>
    <w:rsid w:val="00036DF9"/>
    <w:rsid w:val="00040D2E"/>
    <w:rsid w:val="00055AAA"/>
    <w:rsid w:val="0006001C"/>
    <w:rsid w:val="0006436E"/>
    <w:rsid w:val="00074F16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0D3A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322E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6EFB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5D8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2E4E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D56A9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301D"/>
    <w:rsid w:val="00594D50"/>
    <w:rsid w:val="00595CB7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C0051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44939"/>
    <w:rsid w:val="007603E3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74316"/>
    <w:rsid w:val="00982BF0"/>
    <w:rsid w:val="00983789"/>
    <w:rsid w:val="00991798"/>
    <w:rsid w:val="00992E69"/>
    <w:rsid w:val="00997C4E"/>
    <w:rsid w:val="009B38D9"/>
    <w:rsid w:val="009B6E1E"/>
    <w:rsid w:val="009B701C"/>
    <w:rsid w:val="009C72B0"/>
    <w:rsid w:val="009D6E62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1576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55EF"/>
    <w:rsid w:val="00C235F4"/>
    <w:rsid w:val="00C34403"/>
    <w:rsid w:val="00C4006F"/>
    <w:rsid w:val="00C42102"/>
    <w:rsid w:val="00C445F2"/>
    <w:rsid w:val="00C459C5"/>
    <w:rsid w:val="00C54AC3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0A2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2ABA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3"/>
  </w:style>
  <w:style w:type="paragraph" w:styleId="1">
    <w:name w:val="heading 1"/>
    <w:basedOn w:val="a"/>
    <w:next w:val="a"/>
    <w:link w:val="10"/>
    <w:qFormat/>
    <w:rsid w:val="009743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743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4316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7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F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3068-110F-42ED-BF40-D427A34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2015-09-10T06:24:00Z</cp:lastPrinted>
  <dcterms:created xsi:type="dcterms:W3CDTF">2015-09-08T12:46:00Z</dcterms:created>
  <dcterms:modified xsi:type="dcterms:W3CDTF">2015-09-10T06:24:00Z</dcterms:modified>
</cp:coreProperties>
</file>